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F8AB" w14:textId="77777777" w:rsidR="000D0197" w:rsidRPr="004E0895" w:rsidRDefault="008675D4" w:rsidP="000D0197">
      <w:pPr>
        <w:spacing w:line="240" w:lineRule="auto"/>
        <w:rPr>
          <w:b/>
          <w:bCs/>
          <w:lang w:val="sr-Cyrl-RS" w:eastAsia="ar-SA"/>
        </w:rPr>
      </w:pPr>
      <w:r w:rsidRPr="004E0895">
        <w:rPr>
          <w:b/>
          <w:bCs/>
          <w:lang w:val="sr-Cyrl-RS" w:eastAsia="ar-SA"/>
        </w:rPr>
        <w:t>РЕПУБЛИКА</w:t>
      </w:r>
      <w:r w:rsidR="000D0197" w:rsidRPr="004E0895">
        <w:rPr>
          <w:b/>
          <w:bCs/>
          <w:lang w:val="sr-Cyrl-RS" w:eastAsia="ar-SA"/>
        </w:rPr>
        <w:t xml:space="preserve"> </w:t>
      </w:r>
      <w:r w:rsidRPr="004E0895">
        <w:rPr>
          <w:b/>
          <w:bCs/>
          <w:lang w:val="sr-Cyrl-RS" w:eastAsia="ar-SA"/>
        </w:rPr>
        <w:t>СРБИЈА</w:t>
      </w:r>
    </w:p>
    <w:p w14:paraId="1687BAA6" w14:textId="77777777" w:rsidR="000D0197" w:rsidRPr="004E0895" w:rsidRDefault="008675D4" w:rsidP="000D0197">
      <w:pPr>
        <w:spacing w:line="240" w:lineRule="auto"/>
        <w:rPr>
          <w:b/>
          <w:bCs/>
          <w:lang w:val="sr-Cyrl-RS" w:eastAsia="ar-SA"/>
        </w:rPr>
      </w:pPr>
      <w:r w:rsidRPr="004E0895">
        <w:rPr>
          <w:b/>
          <w:bCs/>
          <w:lang w:val="sr-Cyrl-RS" w:eastAsia="ar-SA"/>
        </w:rPr>
        <w:t>КОМИСИЈА</w:t>
      </w:r>
      <w:r w:rsidR="000D0197" w:rsidRPr="004E0895">
        <w:rPr>
          <w:b/>
          <w:bCs/>
          <w:lang w:val="sr-Cyrl-RS" w:eastAsia="ar-SA"/>
        </w:rPr>
        <w:t xml:space="preserve"> </w:t>
      </w:r>
      <w:r w:rsidRPr="004E0895">
        <w:rPr>
          <w:b/>
          <w:bCs/>
          <w:lang w:val="sr-Cyrl-RS" w:eastAsia="ar-SA"/>
        </w:rPr>
        <w:t>ЗА</w:t>
      </w:r>
      <w:r w:rsidR="000D0197" w:rsidRPr="004E0895">
        <w:rPr>
          <w:b/>
          <w:bCs/>
          <w:lang w:val="sr-Cyrl-RS" w:eastAsia="ar-SA"/>
        </w:rPr>
        <w:t xml:space="preserve"> </w:t>
      </w:r>
      <w:r w:rsidRPr="004E0895">
        <w:rPr>
          <w:b/>
          <w:bCs/>
          <w:lang w:val="sr-Cyrl-RS" w:eastAsia="ar-SA"/>
        </w:rPr>
        <w:t>ЗАШТИТУ</w:t>
      </w:r>
      <w:r w:rsidR="000D0197" w:rsidRPr="004E0895">
        <w:rPr>
          <w:b/>
          <w:bCs/>
          <w:lang w:val="sr-Cyrl-RS" w:eastAsia="ar-SA"/>
        </w:rPr>
        <w:t xml:space="preserve"> </w:t>
      </w:r>
      <w:r w:rsidRPr="004E0895">
        <w:rPr>
          <w:b/>
          <w:bCs/>
          <w:lang w:val="sr-Cyrl-RS" w:eastAsia="ar-SA"/>
        </w:rPr>
        <w:t>КОНКУРЕНЦИЈЕ</w:t>
      </w:r>
      <w:r w:rsidR="000D0197" w:rsidRPr="004E0895">
        <w:rPr>
          <w:b/>
          <w:bCs/>
          <w:lang w:val="sr-Cyrl-RS" w:eastAsia="ar-SA"/>
        </w:rPr>
        <w:t xml:space="preserve">  </w:t>
      </w:r>
    </w:p>
    <w:p w14:paraId="701035F6" w14:textId="77777777" w:rsidR="000D0197" w:rsidRPr="004E0895" w:rsidRDefault="005B5AEF" w:rsidP="000D0197">
      <w:pPr>
        <w:spacing w:line="240" w:lineRule="auto"/>
        <w:rPr>
          <w:bCs/>
          <w:lang w:val="sr-Cyrl-RS" w:eastAsia="ar-SA"/>
        </w:rPr>
      </w:pPr>
      <w:r w:rsidRPr="004E0895">
        <w:rPr>
          <w:bCs/>
          <w:lang w:val="sr-Cyrl-RS" w:eastAsia="ar-SA"/>
        </w:rPr>
        <w:t>Савска 25</w:t>
      </w:r>
      <w:r w:rsidR="006713CD" w:rsidRPr="004E0895">
        <w:rPr>
          <w:bCs/>
          <w:lang w:val="sr-Cyrl-RS" w:eastAsia="ar-SA"/>
        </w:rPr>
        <w:t>/IV</w:t>
      </w:r>
    </w:p>
    <w:p w14:paraId="38F31F65" w14:textId="77777777" w:rsidR="000D0197" w:rsidRPr="004E0895" w:rsidRDefault="004301E5" w:rsidP="000D0197">
      <w:pPr>
        <w:spacing w:line="240" w:lineRule="auto"/>
        <w:rPr>
          <w:bCs/>
          <w:lang w:val="sr-Cyrl-RS" w:eastAsia="ar-SA"/>
        </w:rPr>
      </w:pPr>
      <w:r w:rsidRPr="004E0895">
        <w:rPr>
          <w:bCs/>
          <w:lang w:val="sr-Cyrl-RS" w:eastAsia="ar-SA"/>
        </w:rPr>
        <w:t>11000</w:t>
      </w:r>
      <w:r>
        <w:rPr>
          <w:bCs/>
          <w:lang w:val="sr-Cyrl-RS" w:eastAsia="ar-SA"/>
        </w:rPr>
        <w:t xml:space="preserve"> </w:t>
      </w:r>
      <w:r w:rsidR="008675D4" w:rsidRPr="004E0895">
        <w:rPr>
          <w:bCs/>
          <w:lang w:val="sr-Cyrl-RS" w:eastAsia="ar-SA"/>
        </w:rPr>
        <w:t>Београд</w:t>
      </w:r>
      <w:r w:rsidR="000D0197" w:rsidRPr="004E0895">
        <w:rPr>
          <w:bCs/>
          <w:lang w:val="sr-Cyrl-RS" w:eastAsia="ar-SA"/>
        </w:rPr>
        <w:t xml:space="preserve"> </w:t>
      </w:r>
    </w:p>
    <w:p w14:paraId="62083770" w14:textId="77777777" w:rsidR="000D0197" w:rsidRPr="008B2E7D" w:rsidRDefault="000D0197" w:rsidP="000D0197">
      <w:pPr>
        <w:spacing w:line="240" w:lineRule="auto"/>
        <w:rPr>
          <w:lang w:val="sr-Cyrl-RS" w:eastAsia="ar-SA"/>
        </w:rPr>
      </w:pPr>
    </w:p>
    <w:p w14:paraId="7043A40B" w14:textId="77777777" w:rsidR="000D0197" w:rsidRPr="008B2E7D" w:rsidRDefault="000D0197" w:rsidP="000D0197">
      <w:pPr>
        <w:spacing w:line="240" w:lineRule="auto"/>
        <w:rPr>
          <w:lang w:val="sr-Cyrl-RS" w:eastAsia="ar-SA"/>
        </w:rPr>
      </w:pPr>
    </w:p>
    <w:p w14:paraId="6DF92A76" w14:textId="77777777" w:rsidR="000D0197" w:rsidRPr="008B2E7D" w:rsidRDefault="000D0197" w:rsidP="000D0197">
      <w:pPr>
        <w:spacing w:line="240" w:lineRule="auto"/>
        <w:jc w:val="right"/>
        <w:rPr>
          <w:bCs/>
          <w:lang w:val="sr-Cyrl-RS" w:eastAsia="ar-SA"/>
        </w:rPr>
      </w:pPr>
    </w:p>
    <w:p w14:paraId="0ADEE370" w14:textId="77777777" w:rsidR="000D0197" w:rsidRPr="008B2E7D" w:rsidRDefault="000D0197" w:rsidP="000D0197">
      <w:pPr>
        <w:spacing w:line="240" w:lineRule="auto"/>
        <w:jc w:val="right"/>
        <w:rPr>
          <w:bCs/>
          <w:lang w:val="sr-Cyrl-RS" w:eastAsia="ar-SA"/>
        </w:rPr>
      </w:pPr>
    </w:p>
    <w:p w14:paraId="23C7E8D3" w14:textId="77777777" w:rsidR="005645F7" w:rsidRPr="008B2E7D" w:rsidRDefault="005645F7" w:rsidP="000D0197">
      <w:pPr>
        <w:spacing w:line="240" w:lineRule="auto"/>
        <w:jc w:val="right"/>
        <w:rPr>
          <w:bCs/>
          <w:lang w:val="sr-Cyrl-RS" w:eastAsia="ar-SA"/>
        </w:rPr>
      </w:pPr>
    </w:p>
    <w:p w14:paraId="473BB5C7" w14:textId="77777777" w:rsidR="00122A35" w:rsidRPr="008B2E7D" w:rsidRDefault="00122A35" w:rsidP="00122A35">
      <w:pPr>
        <w:spacing w:line="240" w:lineRule="auto"/>
        <w:jc w:val="right"/>
        <w:rPr>
          <w:bCs/>
          <w:lang w:val="sr-Cyrl-RS" w:eastAsia="ar-SA"/>
        </w:rPr>
      </w:pPr>
      <w:r w:rsidRPr="008B2E7D">
        <w:rPr>
          <w:bCs/>
          <w:lang w:val="sr-Cyrl-RS" w:eastAsia="ar-SA"/>
        </w:rPr>
        <w:t>Место и датум:</w:t>
      </w:r>
    </w:p>
    <w:p w14:paraId="58B965F0" w14:textId="77777777" w:rsidR="005645F7" w:rsidRPr="008B2E7D" w:rsidRDefault="005645F7" w:rsidP="000D0197">
      <w:pPr>
        <w:spacing w:line="240" w:lineRule="auto"/>
        <w:jc w:val="right"/>
        <w:rPr>
          <w:bCs/>
          <w:lang w:val="sr-Cyrl-RS" w:eastAsia="ar-SA"/>
        </w:rPr>
      </w:pPr>
      <w:r w:rsidRPr="008B2E7D">
        <w:rPr>
          <w:bCs/>
          <w:lang w:val="sr-Cyrl-RS" w:eastAsia="ar-SA"/>
        </w:rPr>
        <w:t>_______________________</w:t>
      </w:r>
    </w:p>
    <w:p w14:paraId="5B888F70" w14:textId="77777777" w:rsidR="00CD5692" w:rsidRPr="008B2E7D" w:rsidRDefault="00CD5692" w:rsidP="000D0197">
      <w:pPr>
        <w:spacing w:line="240" w:lineRule="auto"/>
        <w:jc w:val="right"/>
        <w:rPr>
          <w:bCs/>
          <w:lang w:val="sr-Cyrl-RS" w:eastAsia="ar-SA"/>
        </w:rPr>
      </w:pPr>
    </w:p>
    <w:p w14:paraId="20F3A111" w14:textId="77777777" w:rsidR="000D0197" w:rsidRPr="008B2E7D" w:rsidRDefault="000D0197" w:rsidP="000D0197">
      <w:pPr>
        <w:spacing w:line="240" w:lineRule="auto"/>
        <w:rPr>
          <w:b/>
          <w:bCs/>
          <w:lang w:val="sr-Cyrl-RS" w:eastAsia="ar-SA"/>
        </w:rPr>
      </w:pPr>
    </w:p>
    <w:p w14:paraId="3D76D9CD" w14:textId="77777777" w:rsidR="000D0197" w:rsidRPr="008B2E7D" w:rsidRDefault="000D0197" w:rsidP="000D0197">
      <w:pPr>
        <w:rPr>
          <w:lang w:val="sr-Cyrl-RS" w:eastAsia="ar-SA"/>
        </w:rPr>
      </w:pPr>
    </w:p>
    <w:p w14:paraId="138E5209" w14:textId="77777777" w:rsidR="00723F2E" w:rsidRPr="008B2E7D" w:rsidRDefault="00723F2E" w:rsidP="000D0197">
      <w:pPr>
        <w:pStyle w:val="Standard"/>
        <w:ind w:left="1440" w:hanging="1440"/>
        <w:jc w:val="both"/>
        <w:rPr>
          <w:rFonts w:ascii="Times New Roman" w:hAnsi="Times New Roman"/>
          <w:b/>
          <w:bCs/>
          <w:lang w:val="sr-Cyrl-RS"/>
        </w:rPr>
      </w:pPr>
    </w:p>
    <w:p w14:paraId="55EDDE76" w14:textId="77777777" w:rsidR="006601C8" w:rsidRPr="008B2E7D" w:rsidRDefault="006601C8" w:rsidP="006601C8">
      <w:pPr>
        <w:rPr>
          <w:lang w:val="sr-Cyrl-RS" w:eastAsia="ar-SA"/>
        </w:rPr>
      </w:pPr>
    </w:p>
    <w:p w14:paraId="217C41BD" w14:textId="77777777" w:rsidR="00723F2E" w:rsidRPr="008B2E7D" w:rsidRDefault="00723F2E" w:rsidP="000D0197">
      <w:pPr>
        <w:pStyle w:val="Standard"/>
        <w:ind w:left="1440" w:hanging="1440"/>
        <w:jc w:val="both"/>
        <w:rPr>
          <w:rFonts w:ascii="Times New Roman" w:hAnsi="Times New Roman"/>
          <w:b/>
          <w:bCs/>
          <w:lang w:val="sr-Cyrl-RS"/>
        </w:rPr>
      </w:pPr>
    </w:p>
    <w:p w14:paraId="36F2C694" w14:textId="77777777" w:rsidR="00723F2E" w:rsidRPr="008B2E7D" w:rsidRDefault="00723F2E" w:rsidP="000D0197">
      <w:pPr>
        <w:pStyle w:val="Standard"/>
        <w:ind w:left="1440" w:hanging="1440"/>
        <w:jc w:val="both"/>
        <w:rPr>
          <w:rFonts w:ascii="Times New Roman" w:hAnsi="Times New Roman"/>
          <w:b/>
          <w:bCs/>
          <w:lang w:val="sr-Cyrl-RS"/>
        </w:rPr>
      </w:pPr>
    </w:p>
    <w:p w14:paraId="1AB8EA38" w14:textId="77777777" w:rsidR="000D0197" w:rsidRPr="006D751A" w:rsidRDefault="008675D4" w:rsidP="000110A8">
      <w:pPr>
        <w:pStyle w:val="Standard"/>
        <w:ind w:left="284" w:hanging="284"/>
        <w:rPr>
          <w:rFonts w:ascii="Times New Roman" w:hAnsi="Times New Roman"/>
          <w:b/>
          <w:bCs/>
          <w:sz w:val="26"/>
          <w:szCs w:val="26"/>
          <w:lang w:val="sr-Cyrl-RS"/>
        </w:rPr>
      </w:pPr>
      <w:r w:rsidRPr="006D751A">
        <w:rPr>
          <w:rFonts w:ascii="Times New Roman" w:hAnsi="Times New Roman"/>
          <w:b/>
          <w:bCs/>
          <w:sz w:val="26"/>
          <w:szCs w:val="26"/>
          <w:lang w:val="sr-Cyrl-RS"/>
        </w:rPr>
        <w:t>ПРЕДМЕТ</w:t>
      </w:r>
      <w:r w:rsidR="004941E1" w:rsidRPr="006D751A">
        <w:rPr>
          <w:rFonts w:ascii="Times New Roman" w:hAnsi="Times New Roman"/>
          <w:b/>
          <w:bCs/>
          <w:sz w:val="26"/>
          <w:szCs w:val="26"/>
          <w:lang w:val="sr-Cyrl-RS"/>
        </w:rPr>
        <w:t xml:space="preserve">: </w:t>
      </w:r>
      <w:r w:rsidR="00F003D5" w:rsidRPr="006D751A">
        <w:rPr>
          <w:rFonts w:ascii="Times New Roman" w:hAnsi="Times New Roman"/>
          <w:b/>
          <w:bCs/>
          <w:sz w:val="26"/>
          <w:szCs w:val="26"/>
          <w:lang w:val="sr-Cyrl-RS"/>
        </w:rPr>
        <w:t>ПРИЈАВА КОНЦЕНТРАЦИЈЕ</w:t>
      </w:r>
      <w:r w:rsidR="00C3013F">
        <w:rPr>
          <w:rFonts w:ascii="Times New Roman" w:hAnsi="Times New Roman"/>
          <w:b/>
          <w:bCs/>
          <w:sz w:val="26"/>
          <w:szCs w:val="26"/>
          <w:lang w:val="sr-Cyrl-RS"/>
        </w:rPr>
        <w:t xml:space="preserve"> У СКРАЋЕНОМ ОБЛИКУ</w:t>
      </w:r>
    </w:p>
    <w:p w14:paraId="42FE20A3" w14:textId="77777777" w:rsidR="005645F7" w:rsidRPr="008B2E7D" w:rsidRDefault="005645F7" w:rsidP="005645F7">
      <w:pPr>
        <w:rPr>
          <w:lang w:val="sr-Cyrl-RS" w:eastAsia="ar-SA"/>
        </w:rPr>
      </w:pPr>
    </w:p>
    <w:p w14:paraId="2A36F332" w14:textId="77777777" w:rsidR="005645F7" w:rsidRPr="008B2E7D" w:rsidRDefault="005645F7" w:rsidP="005645F7">
      <w:pPr>
        <w:rPr>
          <w:lang w:val="sr-Cyrl-RS" w:eastAsia="ar-SA"/>
        </w:rPr>
      </w:pPr>
    </w:p>
    <w:p w14:paraId="191C80CF" w14:textId="77777777" w:rsidR="005645F7" w:rsidRPr="008B2E7D" w:rsidRDefault="005645F7" w:rsidP="005645F7">
      <w:pPr>
        <w:rPr>
          <w:lang w:val="sr-Cyrl-RS" w:eastAsia="ar-SA"/>
        </w:rPr>
      </w:pPr>
    </w:p>
    <w:p w14:paraId="75864F27" w14:textId="77777777" w:rsidR="005645F7" w:rsidRPr="008B2E7D" w:rsidRDefault="005645F7" w:rsidP="005645F7">
      <w:pPr>
        <w:rPr>
          <w:lang w:val="sr-Cyrl-RS" w:eastAsia="ar-SA"/>
        </w:rPr>
      </w:pPr>
    </w:p>
    <w:p w14:paraId="3C976FB9" w14:textId="77777777" w:rsidR="005645F7" w:rsidRPr="008B2E7D" w:rsidRDefault="005645F7" w:rsidP="005645F7">
      <w:pPr>
        <w:rPr>
          <w:lang w:val="sr-Cyrl-RS" w:eastAsia="ar-SA"/>
        </w:rPr>
      </w:pPr>
    </w:p>
    <w:p w14:paraId="18A5DD0F" w14:textId="77777777" w:rsidR="005645F7" w:rsidRPr="008B2E7D" w:rsidRDefault="005645F7" w:rsidP="005645F7">
      <w:pPr>
        <w:rPr>
          <w:lang w:val="sr-Cyrl-RS" w:eastAsia="ar-SA"/>
        </w:rPr>
      </w:pPr>
    </w:p>
    <w:tbl>
      <w:tblPr>
        <w:tblpPr w:leftFromText="180" w:rightFromText="180" w:vertAnchor="text" w:horzAnchor="page" w:tblpX="5693" w:tblpY="198"/>
        <w:tblW w:w="0" w:type="auto"/>
        <w:tblBorders>
          <w:insideH w:val="single" w:sz="4" w:space="0" w:color="auto"/>
          <w:insideV w:val="single" w:sz="4" w:space="0" w:color="auto"/>
        </w:tblBorders>
        <w:tblLayout w:type="fixed"/>
        <w:tblLook w:val="0000" w:firstRow="0" w:lastRow="0" w:firstColumn="0" w:lastColumn="0" w:noHBand="0" w:noVBand="0"/>
      </w:tblPr>
      <w:tblGrid>
        <w:gridCol w:w="3734"/>
      </w:tblGrid>
      <w:tr w:rsidR="00FB2823" w:rsidRPr="008B2E7D" w14:paraId="58DF656A" w14:textId="77777777" w:rsidTr="00FB2823">
        <w:tblPrEx>
          <w:tblCellMar>
            <w:top w:w="0" w:type="dxa"/>
            <w:bottom w:w="0" w:type="dxa"/>
          </w:tblCellMar>
        </w:tblPrEx>
        <w:trPr>
          <w:trHeight w:val="522"/>
        </w:trPr>
        <w:tc>
          <w:tcPr>
            <w:tcW w:w="3734" w:type="dxa"/>
          </w:tcPr>
          <w:p w14:paraId="2E1E3B8D" w14:textId="77777777" w:rsidR="00FB2823" w:rsidRPr="008B2E7D" w:rsidRDefault="00FB2823" w:rsidP="00FB2823">
            <w:pPr>
              <w:spacing w:line="240" w:lineRule="auto"/>
              <w:rPr>
                <w:lang w:val="sr-Cyrl-RS" w:eastAsia="ar-SA"/>
              </w:rPr>
            </w:pPr>
          </w:p>
        </w:tc>
      </w:tr>
      <w:tr w:rsidR="00FB2823" w:rsidRPr="008B2E7D" w14:paraId="4B6EFE37" w14:textId="77777777" w:rsidTr="00FB2823">
        <w:tblPrEx>
          <w:tblCellMar>
            <w:top w:w="0" w:type="dxa"/>
            <w:bottom w:w="0" w:type="dxa"/>
          </w:tblCellMar>
        </w:tblPrEx>
        <w:trPr>
          <w:trHeight w:val="522"/>
        </w:trPr>
        <w:tc>
          <w:tcPr>
            <w:tcW w:w="3734" w:type="dxa"/>
          </w:tcPr>
          <w:p w14:paraId="0D428182" w14:textId="77777777" w:rsidR="00FB2823" w:rsidRPr="008B2E7D" w:rsidRDefault="00FB2823" w:rsidP="00FB2823">
            <w:pPr>
              <w:spacing w:line="240" w:lineRule="auto"/>
              <w:rPr>
                <w:lang w:val="sr-Cyrl-RS" w:eastAsia="ar-SA"/>
              </w:rPr>
            </w:pPr>
          </w:p>
        </w:tc>
      </w:tr>
      <w:tr w:rsidR="00FB2823" w:rsidRPr="008B2E7D" w14:paraId="41722CE2" w14:textId="77777777" w:rsidTr="00FB2823">
        <w:tblPrEx>
          <w:tblCellMar>
            <w:top w:w="0" w:type="dxa"/>
            <w:bottom w:w="0" w:type="dxa"/>
          </w:tblCellMar>
        </w:tblPrEx>
        <w:trPr>
          <w:trHeight w:val="522"/>
        </w:trPr>
        <w:tc>
          <w:tcPr>
            <w:tcW w:w="3734" w:type="dxa"/>
          </w:tcPr>
          <w:p w14:paraId="7C1B6156" w14:textId="77777777" w:rsidR="00FB2823" w:rsidRPr="008B2E7D" w:rsidRDefault="00FB2823" w:rsidP="00FB2823">
            <w:pPr>
              <w:spacing w:line="240" w:lineRule="auto"/>
              <w:rPr>
                <w:lang w:val="sr-Cyrl-RS" w:eastAsia="ar-SA"/>
              </w:rPr>
            </w:pPr>
          </w:p>
        </w:tc>
      </w:tr>
    </w:tbl>
    <w:p w14:paraId="5430B1B1" w14:textId="77777777" w:rsidR="005645F7" w:rsidRPr="008B2E7D" w:rsidRDefault="005645F7" w:rsidP="005645F7">
      <w:pPr>
        <w:rPr>
          <w:lang w:val="sr-Cyrl-RS" w:eastAsia="ar-SA"/>
        </w:rPr>
      </w:pPr>
    </w:p>
    <w:p w14:paraId="6B1DBA1A" w14:textId="77777777" w:rsidR="00F003D5" w:rsidRPr="008B2E7D" w:rsidRDefault="00F003D5" w:rsidP="00F003D5">
      <w:pPr>
        <w:rPr>
          <w:lang w:val="sr-Cyrl-RS" w:eastAsia="ar-SA"/>
        </w:rPr>
      </w:pPr>
    </w:p>
    <w:p w14:paraId="6E795960" w14:textId="77777777" w:rsidR="003F6637" w:rsidRPr="008B2E7D" w:rsidRDefault="005645F7" w:rsidP="00F003D5">
      <w:pPr>
        <w:rPr>
          <w:lang w:val="sr-Cyrl-RS" w:eastAsia="ar-SA"/>
        </w:rPr>
      </w:pPr>
      <w:r w:rsidRPr="008B2E7D">
        <w:rPr>
          <w:lang w:val="sr-Cyrl-RS" w:eastAsia="ar-SA"/>
        </w:rPr>
        <w:t xml:space="preserve">УЧЕСНИЦИ </w:t>
      </w:r>
      <w:r w:rsidR="00D9129A" w:rsidRPr="008B2E7D">
        <w:rPr>
          <w:lang w:val="sr-Cyrl-RS" w:eastAsia="ar-SA"/>
        </w:rPr>
        <w:t>У КОНЦЕНТРАЦИЈИ</w:t>
      </w:r>
      <w:r w:rsidRPr="008B2E7D">
        <w:rPr>
          <w:lang w:val="sr-Cyrl-RS" w:eastAsia="ar-SA"/>
        </w:rPr>
        <w:t>:</w:t>
      </w:r>
    </w:p>
    <w:p w14:paraId="4066A14D" w14:textId="77777777" w:rsidR="00F003D5" w:rsidRPr="008B2E7D" w:rsidRDefault="00F003D5" w:rsidP="00F003D5">
      <w:pPr>
        <w:rPr>
          <w:lang w:val="sr-Cyrl-RS" w:eastAsia="ar-SA"/>
        </w:rPr>
      </w:pPr>
    </w:p>
    <w:p w14:paraId="3C46D054" w14:textId="77777777" w:rsidR="003F6637" w:rsidRPr="008B2E7D" w:rsidRDefault="003F6637" w:rsidP="00F003D5">
      <w:pPr>
        <w:rPr>
          <w:lang w:val="sr-Cyrl-RS" w:eastAsia="ar-SA"/>
        </w:rPr>
      </w:pPr>
    </w:p>
    <w:p w14:paraId="03B2F9B1" w14:textId="77777777" w:rsidR="003F6637" w:rsidRPr="008B2E7D" w:rsidRDefault="003F6637" w:rsidP="00F003D5">
      <w:pPr>
        <w:rPr>
          <w:lang w:val="sr-Cyrl-RS" w:eastAsia="ar-SA"/>
        </w:rPr>
      </w:pPr>
    </w:p>
    <w:p w14:paraId="0421A03F" w14:textId="77777777" w:rsidR="00F003D5" w:rsidRPr="008B2E7D" w:rsidRDefault="00F003D5" w:rsidP="00F003D5">
      <w:pPr>
        <w:rPr>
          <w:lang w:val="sr-Cyrl-RS" w:eastAsia="ar-SA"/>
        </w:rPr>
      </w:pPr>
    </w:p>
    <w:p w14:paraId="190D330F" w14:textId="77777777" w:rsidR="00F003D5" w:rsidRPr="008B2E7D" w:rsidRDefault="00F003D5" w:rsidP="00F003D5">
      <w:pPr>
        <w:rPr>
          <w:lang w:val="sr-Cyrl-RS" w:eastAsia="ar-SA"/>
        </w:rPr>
      </w:pPr>
    </w:p>
    <w:p w14:paraId="2A6C7355" w14:textId="77777777" w:rsidR="00F003D5" w:rsidRPr="008B2E7D" w:rsidRDefault="00F003D5" w:rsidP="00F003D5">
      <w:pPr>
        <w:rPr>
          <w:lang w:val="sr-Cyrl-RS" w:eastAsia="ar-SA"/>
        </w:rPr>
      </w:pPr>
    </w:p>
    <w:p w14:paraId="1D915627" w14:textId="77777777" w:rsidR="00F003D5" w:rsidRPr="008B2E7D" w:rsidRDefault="00F003D5" w:rsidP="00F003D5">
      <w:pPr>
        <w:rPr>
          <w:lang w:val="sr-Cyrl-RS" w:eastAsia="ar-SA"/>
        </w:rPr>
      </w:pPr>
    </w:p>
    <w:p w14:paraId="6BA2DA93" w14:textId="77777777" w:rsidR="003F6637" w:rsidRPr="008B2E7D" w:rsidRDefault="003F6637" w:rsidP="00F003D5">
      <w:pPr>
        <w:rPr>
          <w:lang w:val="sr-Cyrl-RS" w:eastAsia="ar-SA"/>
        </w:rPr>
      </w:pPr>
    </w:p>
    <w:p w14:paraId="61A83362" w14:textId="77777777" w:rsidR="003F6637" w:rsidRPr="008B2E7D" w:rsidRDefault="003F6637" w:rsidP="00F003D5">
      <w:pPr>
        <w:rPr>
          <w:lang w:val="sr-Cyrl-RS" w:eastAsia="ar-SA"/>
        </w:rPr>
      </w:pPr>
    </w:p>
    <w:tbl>
      <w:tblPr>
        <w:tblpPr w:leftFromText="180" w:rightFromText="180" w:vertAnchor="text" w:horzAnchor="page" w:tblpX="5668" w:tblpY="168"/>
        <w:tblW w:w="0" w:type="auto"/>
        <w:tblBorders>
          <w:insideH w:val="single" w:sz="4" w:space="0" w:color="auto"/>
          <w:insideV w:val="single" w:sz="4" w:space="0" w:color="auto"/>
        </w:tblBorders>
        <w:tblLook w:val="04A0" w:firstRow="1" w:lastRow="0" w:firstColumn="1" w:lastColumn="0" w:noHBand="0" w:noVBand="1"/>
      </w:tblPr>
      <w:tblGrid>
        <w:gridCol w:w="3860"/>
      </w:tblGrid>
      <w:tr w:rsidR="00E95CE0" w:rsidRPr="008B2E7D" w14:paraId="7641E1A5" w14:textId="77777777" w:rsidTr="00984158">
        <w:trPr>
          <w:trHeight w:val="528"/>
        </w:trPr>
        <w:tc>
          <w:tcPr>
            <w:tcW w:w="3860" w:type="dxa"/>
            <w:shd w:val="clear" w:color="auto" w:fill="auto"/>
          </w:tcPr>
          <w:p w14:paraId="0CC82BB8" w14:textId="77777777" w:rsidR="00E95CE0" w:rsidRPr="008B2E7D" w:rsidRDefault="00E95CE0" w:rsidP="00984158">
            <w:pPr>
              <w:rPr>
                <w:lang w:val="sr-Cyrl-RS" w:eastAsia="ar-SA"/>
              </w:rPr>
            </w:pPr>
          </w:p>
        </w:tc>
      </w:tr>
      <w:tr w:rsidR="00E95CE0" w:rsidRPr="008B2E7D" w14:paraId="6C92DFB0" w14:textId="77777777" w:rsidTr="00984158">
        <w:trPr>
          <w:trHeight w:val="528"/>
        </w:trPr>
        <w:tc>
          <w:tcPr>
            <w:tcW w:w="3860" w:type="dxa"/>
            <w:shd w:val="clear" w:color="auto" w:fill="auto"/>
          </w:tcPr>
          <w:p w14:paraId="587A72CC" w14:textId="77777777" w:rsidR="00E95CE0" w:rsidRPr="008B2E7D" w:rsidRDefault="00E95CE0" w:rsidP="00984158">
            <w:pPr>
              <w:rPr>
                <w:lang w:val="sr-Cyrl-RS" w:eastAsia="ar-SA"/>
              </w:rPr>
            </w:pPr>
          </w:p>
        </w:tc>
      </w:tr>
      <w:tr w:rsidR="00E95CE0" w:rsidRPr="008B2E7D" w14:paraId="5C21B574" w14:textId="77777777" w:rsidTr="00984158">
        <w:trPr>
          <w:trHeight w:val="557"/>
        </w:trPr>
        <w:tc>
          <w:tcPr>
            <w:tcW w:w="3860" w:type="dxa"/>
            <w:shd w:val="clear" w:color="auto" w:fill="auto"/>
          </w:tcPr>
          <w:p w14:paraId="599C4C23" w14:textId="77777777" w:rsidR="00E95CE0" w:rsidRPr="008B2E7D" w:rsidRDefault="00E95CE0" w:rsidP="00984158">
            <w:pPr>
              <w:jc w:val="right"/>
              <w:rPr>
                <w:lang w:val="sr-Cyrl-RS" w:eastAsia="ar-SA"/>
              </w:rPr>
            </w:pPr>
          </w:p>
        </w:tc>
      </w:tr>
    </w:tbl>
    <w:p w14:paraId="143AFBB5" w14:textId="77777777" w:rsidR="003F6637" w:rsidRPr="008B2E7D" w:rsidRDefault="003F6637" w:rsidP="00F003D5">
      <w:pPr>
        <w:rPr>
          <w:lang w:val="sr-Cyrl-RS" w:eastAsia="ar-SA"/>
        </w:rPr>
      </w:pPr>
    </w:p>
    <w:p w14:paraId="35D71D0E" w14:textId="77777777" w:rsidR="00E95CE0" w:rsidRPr="008B2E7D" w:rsidRDefault="00122A35" w:rsidP="00E95CE0">
      <w:pPr>
        <w:jc w:val="left"/>
        <w:rPr>
          <w:lang w:val="sr-Cyrl-RS" w:eastAsia="ar-SA"/>
        </w:rPr>
      </w:pPr>
      <w:r w:rsidRPr="008B2E7D">
        <w:rPr>
          <w:lang w:val="sr-Cyrl-RS" w:eastAsia="ar-SA"/>
        </w:rPr>
        <w:t>ПОДНОСИЛАЦ ПРИЈАВЕ</w:t>
      </w:r>
      <w:r w:rsidR="00E95CE0" w:rsidRPr="008B2E7D">
        <w:rPr>
          <w:lang w:val="sr-Cyrl-RS" w:eastAsia="ar-SA"/>
        </w:rPr>
        <w:t>/</w:t>
      </w:r>
    </w:p>
    <w:p w14:paraId="188274CF" w14:textId="77777777" w:rsidR="00122A35" w:rsidRPr="008B2E7D" w:rsidRDefault="00E95CE0" w:rsidP="00E95CE0">
      <w:pPr>
        <w:jc w:val="left"/>
        <w:rPr>
          <w:lang w:val="sr-Cyrl-RS" w:eastAsia="ar-SA"/>
        </w:rPr>
      </w:pPr>
      <w:r w:rsidRPr="008B2E7D">
        <w:rPr>
          <w:lang w:val="sr-Cyrl-RS" w:eastAsia="ar-SA"/>
        </w:rPr>
        <w:t>ЗАСТУПНИК/ПУНОМОЋНИК</w:t>
      </w:r>
      <w:r w:rsidR="00122A35" w:rsidRPr="008B2E7D">
        <w:rPr>
          <w:lang w:val="sr-Cyrl-RS" w:eastAsia="ar-SA"/>
        </w:rPr>
        <w:t>:</w:t>
      </w:r>
    </w:p>
    <w:p w14:paraId="5FC7F10E" w14:textId="77777777" w:rsidR="00FB2823" w:rsidRPr="008B2E7D" w:rsidRDefault="00122A35" w:rsidP="00FB2823">
      <w:pPr>
        <w:jc w:val="right"/>
        <w:rPr>
          <w:lang w:val="sr-Cyrl-RS" w:eastAsia="ar-SA"/>
        </w:rPr>
      </w:pPr>
      <w:r w:rsidRPr="008B2E7D">
        <w:rPr>
          <w:lang w:val="sr-Cyrl-RS" w:eastAsia="ar-SA"/>
        </w:rPr>
        <w:t xml:space="preserve">                                                                                              </w:t>
      </w:r>
    </w:p>
    <w:p w14:paraId="14778759" w14:textId="77777777" w:rsidR="00FB2823" w:rsidRPr="008B2E7D" w:rsidRDefault="00FB2823" w:rsidP="00FB2823">
      <w:pPr>
        <w:jc w:val="right"/>
        <w:rPr>
          <w:lang w:val="sr-Cyrl-RS" w:eastAsia="ar-SA"/>
        </w:rPr>
      </w:pPr>
    </w:p>
    <w:p w14:paraId="48900BF7" w14:textId="77777777" w:rsidR="00F003D5" w:rsidRPr="008B2E7D" w:rsidRDefault="00F003D5" w:rsidP="00122A35">
      <w:pPr>
        <w:jc w:val="right"/>
        <w:rPr>
          <w:lang w:val="sr-Cyrl-RS" w:eastAsia="ar-SA"/>
        </w:rPr>
      </w:pPr>
    </w:p>
    <w:p w14:paraId="5927EA21" w14:textId="77777777" w:rsidR="006D751A" w:rsidRDefault="006D751A" w:rsidP="00F003D5">
      <w:pPr>
        <w:rPr>
          <w:lang w:val="sr-Cyrl-RS" w:eastAsia="sr-Latn-RS"/>
        </w:rPr>
      </w:pPr>
    </w:p>
    <w:p w14:paraId="6B4DE74D" w14:textId="77777777" w:rsidR="006D751A" w:rsidRDefault="006D751A" w:rsidP="00F003D5">
      <w:pPr>
        <w:rPr>
          <w:lang w:val="sr-Cyrl-RS" w:eastAsia="sr-Latn-RS"/>
        </w:rPr>
      </w:pPr>
    </w:p>
    <w:p w14:paraId="26AF63B8" w14:textId="77777777" w:rsidR="006D751A" w:rsidRDefault="006D751A" w:rsidP="00F003D5">
      <w:pPr>
        <w:rPr>
          <w:lang w:val="sr-Cyrl-RS" w:eastAsia="sr-Latn-RS"/>
        </w:rPr>
      </w:pPr>
    </w:p>
    <w:p w14:paraId="31914F4E" w14:textId="77777777" w:rsidR="0021712E" w:rsidRPr="008B2E7D" w:rsidRDefault="0021712E" w:rsidP="00F003D5">
      <w:pPr>
        <w:rPr>
          <w:lang w:val="sr-Cyrl-RS" w:eastAsia="ar-SA"/>
        </w:rPr>
      </w:pPr>
    </w:p>
    <w:p w14:paraId="2E9C256D" w14:textId="77777777" w:rsidR="0021712E" w:rsidRDefault="0021712E" w:rsidP="00F003D5">
      <w:pPr>
        <w:rPr>
          <w:lang w:val="sr-Cyrl-RS" w:eastAsia="ar-SA"/>
        </w:rPr>
      </w:pPr>
    </w:p>
    <w:p w14:paraId="37548204" w14:textId="77777777" w:rsidR="00C3013F" w:rsidRPr="008B2E7D" w:rsidRDefault="00C3013F" w:rsidP="00F003D5">
      <w:pPr>
        <w:rPr>
          <w:lang w:val="sr-Cyrl-RS" w:eastAsia="ar-SA"/>
        </w:rPr>
      </w:pPr>
    </w:p>
    <w:p w14:paraId="400CAEDE" w14:textId="77777777" w:rsidR="0021712E" w:rsidRPr="008B2E7D" w:rsidRDefault="0021712E" w:rsidP="00F003D5">
      <w:pPr>
        <w:rPr>
          <w:lang w:val="sr-Cyrl-RS" w:eastAsia="ar-SA"/>
        </w:rPr>
      </w:pPr>
    </w:p>
    <w:p w14:paraId="419D4534" w14:textId="77777777" w:rsidR="00532A2F" w:rsidRPr="008B2E7D" w:rsidRDefault="0021712E" w:rsidP="0021712E">
      <w:pPr>
        <w:jc w:val="center"/>
        <w:rPr>
          <w:b/>
          <w:sz w:val="28"/>
          <w:szCs w:val="28"/>
          <w:lang w:val="sr-Cyrl-RS" w:eastAsia="ar-SA"/>
        </w:rPr>
      </w:pPr>
      <w:r w:rsidRPr="008B2E7D">
        <w:rPr>
          <w:b/>
          <w:sz w:val="28"/>
          <w:szCs w:val="28"/>
          <w:lang w:val="sr-Cyrl-RS" w:eastAsia="ar-SA"/>
        </w:rPr>
        <w:lastRenderedPageBreak/>
        <w:t xml:space="preserve">Кратак опис пријављене концентрације, </w:t>
      </w:r>
    </w:p>
    <w:p w14:paraId="4974AB77" w14:textId="77777777" w:rsidR="0021712E" w:rsidRPr="008B2E7D" w:rsidRDefault="0021712E" w:rsidP="0021712E">
      <w:pPr>
        <w:jc w:val="center"/>
        <w:rPr>
          <w:b/>
          <w:sz w:val="28"/>
          <w:szCs w:val="28"/>
          <w:lang w:val="sr-Cyrl-RS" w:eastAsia="ar-SA"/>
        </w:rPr>
      </w:pPr>
      <w:r w:rsidRPr="008B2E7D">
        <w:rPr>
          <w:b/>
          <w:sz w:val="28"/>
          <w:szCs w:val="28"/>
          <w:lang w:val="sr-Cyrl-RS" w:eastAsia="ar-SA"/>
        </w:rPr>
        <w:t>са навођењем разлога њеног спровођења</w:t>
      </w:r>
      <w:r w:rsidR="009A4EF4" w:rsidRPr="008B2E7D">
        <w:rPr>
          <w:b/>
          <w:sz w:val="28"/>
          <w:szCs w:val="28"/>
          <w:lang w:val="sr-Cyrl-RS" w:eastAsia="ar-SA"/>
        </w:rPr>
        <w:t xml:space="preserve"> </w:t>
      </w:r>
    </w:p>
    <w:p w14:paraId="1BE2CA53" w14:textId="77777777" w:rsidR="0021712E" w:rsidRPr="008B2E7D" w:rsidRDefault="0021712E" w:rsidP="00F003D5">
      <w:pPr>
        <w:rPr>
          <w:lang w:val="sr-Cyrl-RS" w:eastAsia="ar-SA"/>
        </w:rPr>
      </w:pPr>
    </w:p>
    <w:p w14:paraId="6678A0AD" w14:textId="77777777" w:rsidR="0021712E" w:rsidRPr="008B2E7D" w:rsidRDefault="0021712E" w:rsidP="00F003D5">
      <w:pPr>
        <w:rPr>
          <w:lang w:val="sr-Cyrl-RS" w:eastAsia="ar-SA"/>
        </w:rPr>
      </w:pPr>
    </w:p>
    <w:p w14:paraId="3CB8F479" w14:textId="77777777" w:rsidR="0021712E" w:rsidRPr="008B2E7D" w:rsidRDefault="0021712E" w:rsidP="00F003D5">
      <w:pPr>
        <w:rPr>
          <w:lang w:val="sr-Cyrl-RS" w:eastAsia="ar-SA"/>
        </w:rPr>
      </w:pPr>
    </w:p>
    <w:p w14:paraId="1E87A7D1" w14:textId="77777777" w:rsidR="0021712E" w:rsidRPr="008B2E7D" w:rsidRDefault="0021712E" w:rsidP="00F003D5">
      <w:pPr>
        <w:rPr>
          <w:lang w:val="sr-Cyrl-RS" w:eastAsia="ar-SA"/>
        </w:rPr>
      </w:pPr>
    </w:p>
    <w:p w14:paraId="553DB8F1" w14:textId="77777777" w:rsidR="0021712E" w:rsidRPr="008B2E7D" w:rsidRDefault="0021712E" w:rsidP="00F003D5">
      <w:pPr>
        <w:rPr>
          <w:lang w:val="sr-Cyrl-RS" w:eastAsia="ar-SA"/>
        </w:rPr>
      </w:pPr>
    </w:p>
    <w:tbl>
      <w:tblPr>
        <w:tblW w:w="0" w:type="auto"/>
        <w:tblBorders>
          <w:insideH w:val="single" w:sz="4" w:space="0" w:color="auto"/>
          <w:insideV w:val="single" w:sz="4" w:space="0" w:color="auto"/>
        </w:tblBorders>
        <w:tblLook w:val="04A0" w:firstRow="1" w:lastRow="0" w:firstColumn="1" w:lastColumn="0" w:noHBand="0" w:noVBand="1"/>
      </w:tblPr>
      <w:tblGrid>
        <w:gridCol w:w="9070"/>
      </w:tblGrid>
      <w:tr w:rsidR="00122A35" w:rsidRPr="008B2E7D" w14:paraId="09B44049" w14:textId="77777777" w:rsidTr="00984158">
        <w:trPr>
          <w:trHeight w:val="567"/>
        </w:trPr>
        <w:tc>
          <w:tcPr>
            <w:tcW w:w="9286" w:type="dxa"/>
            <w:shd w:val="clear" w:color="auto" w:fill="auto"/>
          </w:tcPr>
          <w:p w14:paraId="3BECE259" w14:textId="77777777" w:rsidR="00122A35" w:rsidRPr="008B2E7D" w:rsidRDefault="00122A35" w:rsidP="00F003D5">
            <w:pPr>
              <w:rPr>
                <w:lang w:val="sr-Cyrl-RS" w:eastAsia="ar-SA"/>
              </w:rPr>
            </w:pPr>
          </w:p>
        </w:tc>
      </w:tr>
      <w:tr w:rsidR="00122A35" w:rsidRPr="008B2E7D" w14:paraId="65AAABDA" w14:textId="77777777" w:rsidTr="00984158">
        <w:trPr>
          <w:trHeight w:val="567"/>
        </w:trPr>
        <w:tc>
          <w:tcPr>
            <w:tcW w:w="9286" w:type="dxa"/>
            <w:shd w:val="clear" w:color="auto" w:fill="auto"/>
          </w:tcPr>
          <w:p w14:paraId="6312DCBA" w14:textId="77777777" w:rsidR="00122A35" w:rsidRPr="008B2E7D" w:rsidRDefault="00122A35" w:rsidP="00F003D5">
            <w:pPr>
              <w:rPr>
                <w:lang w:val="sr-Cyrl-RS" w:eastAsia="ar-SA"/>
              </w:rPr>
            </w:pPr>
          </w:p>
        </w:tc>
      </w:tr>
      <w:tr w:rsidR="00122A35" w:rsidRPr="008B2E7D" w14:paraId="26ED83EA" w14:textId="77777777" w:rsidTr="00984158">
        <w:trPr>
          <w:trHeight w:val="567"/>
        </w:trPr>
        <w:tc>
          <w:tcPr>
            <w:tcW w:w="9286" w:type="dxa"/>
            <w:shd w:val="clear" w:color="auto" w:fill="auto"/>
          </w:tcPr>
          <w:p w14:paraId="5F8FB3B1" w14:textId="77777777" w:rsidR="00122A35" w:rsidRPr="008B2E7D" w:rsidRDefault="00122A35" w:rsidP="00F003D5">
            <w:pPr>
              <w:rPr>
                <w:lang w:val="sr-Cyrl-RS" w:eastAsia="ar-SA"/>
              </w:rPr>
            </w:pPr>
          </w:p>
        </w:tc>
      </w:tr>
      <w:tr w:rsidR="00122A35" w:rsidRPr="008B2E7D" w14:paraId="3CDAF228" w14:textId="77777777" w:rsidTr="00984158">
        <w:trPr>
          <w:trHeight w:val="567"/>
        </w:trPr>
        <w:tc>
          <w:tcPr>
            <w:tcW w:w="9286" w:type="dxa"/>
            <w:shd w:val="clear" w:color="auto" w:fill="auto"/>
          </w:tcPr>
          <w:p w14:paraId="00EA7018" w14:textId="77777777" w:rsidR="00122A35" w:rsidRPr="008B2E7D" w:rsidRDefault="00122A35" w:rsidP="00F003D5">
            <w:pPr>
              <w:rPr>
                <w:lang w:val="sr-Cyrl-RS" w:eastAsia="ar-SA"/>
              </w:rPr>
            </w:pPr>
          </w:p>
        </w:tc>
      </w:tr>
      <w:tr w:rsidR="00122A35" w:rsidRPr="008B2E7D" w14:paraId="3468183F" w14:textId="77777777" w:rsidTr="00984158">
        <w:trPr>
          <w:trHeight w:val="567"/>
        </w:trPr>
        <w:tc>
          <w:tcPr>
            <w:tcW w:w="9286" w:type="dxa"/>
            <w:shd w:val="clear" w:color="auto" w:fill="auto"/>
          </w:tcPr>
          <w:p w14:paraId="3688AD2B" w14:textId="77777777" w:rsidR="00122A35" w:rsidRPr="008B2E7D" w:rsidRDefault="00122A35" w:rsidP="00F003D5">
            <w:pPr>
              <w:rPr>
                <w:lang w:val="sr-Cyrl-RS" w:eastAsia="ar-SA"/>
              </w:rPr>
            </w:pPr>
          </w:p>
        </w:tc>
      </w:tr>
      <w:tr w:rsidR="00122A35" w:rsidRPr="008B2E7D" w14:paraId="29B8DF59" w14:textId="77777777" w:rsidTr="00984158">
        <w:trPr>
          <w:trHeight w:val="567"/>
        </w:trPr>
        <w:tc>
          <w:tcPr>
            <w:tcW w:w="9286" w:type="dxa"/>
            <w:shd w:val="clear" w:color="auto" w:fill="auto"/>
          </w:tcPr>
          <w:p w14:paraId="1877099F" w14:textId="77777777" w:rsidR="00122A35" w:rsidRPr="008B2E7D" w:rsidRDefault="00122A35" w:rsidP="00F003D5">
            <w:pPr>
              <w:rPr>
                <w:lang w:val="sr-Cyrl-RS" w:eastAsia="ar-SA"/>
              </w:rPr>
            </w:pPr>
          </w:p>
        </w:tc>
      </w:tr>
      <w:tr w:rsidR="00122A35" w:rsidRPr="008B2E7D" w14:paraId="715C6BE3" w14:textId="77777777" w:rsidTr="00984158">
        <w:trPr>
          <w:trHeight w:val="567"/>
        </w:trPr>
        <w:tc>
          <w:tcPr>
            <w:tcW w:w="9286" w:type="dxa"/>
            <w:shd w:val="clear" w:color="auto" w:fill="auto"/>
          </w:tcPr>
          <w:p w14:paraId="345D10DB" w14:textId="77777777" w:rsidR="00122A35" w:rsidRPr="008B2E7D" w:rsidRDefault="00122A35" w:rsidP="00F003D5">
            <w:pPr>
              <w:rPr>
                <w:lang w:val="sr-Cyrl-RS" w:eastAsia="ar-SA"/>
              </w:rPr>
            </w:pPr>
          </w:p>
        </w:tc>
      </w:tr>
      <w:tr w:rsidR="00122A35" w:rsidRPr="008B2E7D" w14:paraId="02B61EAC" w14:textId="77777777" w:rsidTr="00984158">
        <w:trPr>
          <w:trHeight w:val="567"/>
        </w:trPr>
        <w:tc>
          <w:tcPr>
            <w:tcW w:w="9286" w:type="dxa"/>
            <w:shd w:val="clear" w:color="auto" w:fill="auto"/>
          </w:tcPr>
          <w:p w14:paraId="01A3C480" w14:textId="77777777" w:rsidR="00122A35" w:rsidRPr="008B2E7D" w:rsidRDefault="00122A35" w:rsidP="00F003D5">
            <w:pPr>
              <w:rPr>
                <w:lang w:val="sr-Cyrl-RS" w:eastAsia="ar-SA"/>
              </w:rPr>
            </w:pPr>
          </w:p>
        </w:tc>
      </w:tr>
      <w:tr w:rsidR="00122A35" w:rsidRPr="008B2E7D" w14:paraId="247366FB" w14:textId="77777777" w:rsidTr="00984158">
        <w:trPr>
          <w:trHeight w:val="567"/>
        </w:trPr>
        <w:tc>
          <w:tcPr>
            <w:tcW w:w="9286" w:type="dxa"/>
            <w:shd w:val="clear" w:color="auto" w:fill="auto"/>
          </w:tcPr>
          <w:p w14:paraId="1FC35A7E" w14:textId="77777777" w:rsidR="00122A35" w:rsidRPr="008B2E7D" w:rsidRDefault="00122A35" w:rsidP="00F003D5">
            <w:pPr>
              <w:rPr>
                <w:lang w:val="sr-Cyrl-RS" w:eastAsia="ar-SA"/>
              </w:rPr>
            </w:pPr>
          </w:p>
        </w:tc>
      </w:tr>
      <w:tr w:rsidR="003D7065" w:rsidRPr="008B2E7D" w14:paraId="62BB7285" w14:textId="77777777" w:rsidTr="00984158">
        <w:trPr>
          <w:trHeight w:val="567"/>
        </w:trPr>
        <w:tc>
          <w:tcPr>
            <w:tcW w:w="9286" w:type="dxa"/>
            <w:shd w:val="clear" w:color="auto" w:fill="auto"/>
          </w:tcPr>
          <w:p w14:paraId="7A427625" w14:textId="77777777" w:rsidR="003D7065" w:rsidRPr="008B2E7D" w:rsidRDefault="003D7065" w:rsidP="00F003D5">
            <w:pPr>
              <w:rPr>
                <w:lang w:val="sr-Cyrl-RS" w:eastAsia="ar-SA"/>
              </w:rPr>
            </w:pPr>
          </w:p>
        </w:tc>
      </w:tr>
      <w:tr w:rsidR="00122A35" w:rsidRPr="008B2E7D" w14:paraId="4EADC467" w14:textId="77777777" w:rsidTr="00984158">
        <w:trPr>
          <w:trHeight w:val="567"/>
        </w:trPr>
        <w:tc>
          <w:tcPr>
            <w:tcW w:w="9286" w:type="dxa"/>
            <w:shd w:val="clear" w:color="auto" w:fill="auto"/>
          </w:tcPr>
          <w:p w14:paraId="4C255153" w14:textId="77777777" w:rsidR="00122A35" w:rsidRPr="008B2E7D" w:rsidRDefault="00122A35" w:rsidP="00F003D5">
            <w:pPr>
              <w:rPr>
                <w:lang w:val="sr-Cyrl-RS" w:eastAsia="ar-SA"/>
              </w:rPr>
            </w:pPr>
          </w:p>
        </w:tc>
      </w:tr>
      <w:tr w:rsidR="00122A35" w:rsidRPr="008B2E7D" w14:paraId="7510CABB" w14:textId="77777777" w:rsidTr="00984158">
        <w:trPr>
          <w:trHeight w:val="567"/>
        </w:trPr>
        <w:tc>
          <w:tcPr>
            <w:tcW w:w="9286" w:type="dxa"/>
            <w:shd w:val="clear" w:color="auto" w:fill="auto"/>
          </w:tcPr>
          <w:p w14:paraId="7B5488CB" w14:textId="77777777" w:rsidR="00122A35" w:rsidRPr="008B2E7D" w:rsidRDefault="00122A35" w:rsidP="00F003D5">
            <w:pPr>
              <w:rPr>
                <w:lang w:val="sr-Cyrl-RS" w:eastAsia="ar-SA"/>
              </w:rPr>
            </w:pPr>
          </w:p>
        </w:tc>
      </w:tr>
    </w:tbl>
    <w:p w14:paraId="203E52DC" w14:textId="77777777" w:rsidR="005E785E" w:rsidRDefault="005E785E" w:rsidP="00F003D5">
      <w:pPr>
        <w:rPr>
          <w:lang w:val="sr-Cyrl-RS" w:eastAsia="ar-SA"/>
        </w:rPr>
      </w:pPr>
    </w:p>
    <w:p w14:paraId="11FD7D31" w14:textId="77777777" w:rsidR="005E785E" w:rsidRDefault="005E785E" w:rsidP="00F003D5">
      <w:pPr>
        <w:rPr>
          <w:lang w:val="sr-Cyrl-RS" w:eastAsia="ar-SA"/>
        </w:rPr>
      </w:pPr>
    </w:p>
    <w:p w14:paraId="44B88E47" w14:textId="77777777" w:rsidR="000B31BF" w:rsidRDefault="000B31BF" w:rsidP="00F003D5">
      <w:pPr>
        <w:rPr>
          <w:lang w:val="sr-Cyrl-RS" w:eastAsia="ar-SA"/>
        </w:rPr>
      </w:pPr>
    </w:p>
    <w:p w14:paraId="77370C96" w14:textId="77777777" w:rsidR="004A707F" w:rsidRDefault="004A707F" w:rsidP="00F003D5">
      <w:pPr>
        <w:rPr>
          <w:lang w:val="sr-Cyrl-RS" w:eastAsia="ar-SA"/>
        </w:rPr>
      </w:pPr>
    </w:p>
    <w:p w14:paraId="15EACBAF" w14:textId="77777777" w:rsidR="004A707F" w:rsidRDefault="004A707F" w:rsidP="00F003D5">
      <w:pPr>
        <w:rPr>
          <w:lang w:val="sr-Cyrl-RS" w:eastAsia="ar-SA"/>
        </w:rPr>
      </w:pPr>
    </w:p>
    <w:p w14:paraId="6B94AF58" w14:textId="77777777" w:rsidR="004A707F" w:rsidRDefault="004A707F" w:rsidP="00F003D5">
      <w:pPr>
        <w:rPr>
          <w:lang w:val="sr-Cyrl-RS" w:eastAsia="ar-SA"/>
        </w:rPr>
      </w:pPr>
    </w:p>
    <w:p w14:paraId="4217BAB4" w14:textId="77777777" w:rsidR="000B31BF" w:rsidRDefault="000B31BF" w:rsidP="00F003D5">
      <w:pPr>
        <w:rPr>
          <w:lang w:val="sr-Cyrl-RS" w:eastAsia="ar-SA"/>
        </w:rPr>
      </w:pPr>
    </w:p>
    <w:p w14:paraId="23626F6C" w14:textId="77777777" w:rsidR="000B31BF" w:rsidRDefault="00283FC6" w:rsidP="00F003D5">
      <w:pPr>
        <w:rPr>
          <w:lang w:val="sr-Cyrl-RS" w:eastAsia="ar-SA"/>
        </w:rPr>
      </w:pPr>
      <w:r w:rsidRPr="00283FC6">
        <w:rPr>
          <w:b/>
          <w:i/>
          <w:lang w:val="sr-Cyrl-RS" w:eastAsia="ar-SA"/>
        </w:rPr>
        <w:t>Напомена за подносиоца пријаве</w:t>
      </w:r>
      <w:r w:rsidRPr="00283FC6">
        <w:rPr>
          <w:i/>
          <w:lang w:val="sr-Cyrl-RS" w:eastAsia="ar-SA"/>
        </w:rPr>
        <w:t>: Потребно је навести и основ подношења пријаве концентрације у скраћеном облику</w:t>
      </w:r>
      <w:r w:rsidR="00A120F2">
        <w:rPr>
          <w:i/>
          <w:lang w:val="sr-Cyrl-RS" w:eastAsia="ar-SA"/>
        </w:rPr>
        <w:t>,</w:t>
      </w:r>
      <w:r w:rsidR="005A2E5D">
        <w:rPr>
          <w:i/>
          <w:lang w:val="sr-Cyrl-RS" w:eastAsia="ar-SA"/>
        </w:rPr>
        <w:t xml:space="preserve"> уз кратко образложење,</w:t>
      </w:r>
      <w:r w:rsidR="00A120F2">
        <w:rPr>
          <w:i/>
          <w:lang w:val="sr-Cyrl-RS" w:eastAsia="ar-SA"/>
        </w:rPr>
        <w:t xml:space="preserve"> у складу са</w:t>
      </w:r>
      <w:r w:rsidRPr="00283FC6">
        <w:rPr>
          <w:i/>
          <w:lang w:val="sr-Cyrl-RS" w:eastAsia="ar-SA"/>
        </w:rPr>
        <w:t xml:space="preserve"> члан</w:t>
      </w:r>
      <w:r w:rsidR="00A120F2">
        <w:rPr>
          <w:i/>
          <w:lang w:val="sr-Cyrl-RS" w:eastAsia="ar-SA"/>
        </w:rPr>
        <w:t>ом</w:t>
      </w:r>
      <w:r w:rsidRPr="00283FC6">
        <w:rPr>
          <w:i/>
          <w:lang w:val="sr-Cyrl-RS" w:eastAsia="ar-SA"/>
        </w:rPr>
        <w:t xml:space="preserve"> 6. Уредбе о садржини и начину подношења пријаве конценттрације</w:t>
      </w:r>
    </w:p>
    <w:p w14:paraId="12594885" w14:textId="77777777" w:rsidR="005E785E" w:rsidRPr="00246640" w:rsidRDefault="005E785E" w:rsidP="005E785E">
      <w:pPr>
        <w:pStyle w:val="BodyText"/>
        <w:spacing w:before="0" w:line="240" w:lineRule="auto"/>
        <w:rPr>
          <w:i/>
          <w:sz w:val="24"/>
          <w:lang w:val="sr-Cyrl-RS"/>
        </w:rPr>
      </w:pPr>
    </w:p>
    <w:p w14:paraId="063FD855" w14:textId="77777777" w:rsidR="005E785E" w:rsidRPr="00246640" w:rsidRDefault="005E785E" w:rsidP="005E785E">
      <w:pPr>
        <w:pStyle w:val="BodyText"/>
        <w:pBdr>
          <w:top w:val="single" w:sz="4" w:space="1" w:color="auto"/>
        </w:pBdr>
        <w:spacing w:before="0" w:line="240" w:lineRule="auto"/>
        <w:rPr>
          <w:i/>
          <w:iCs/>
          <w:color w:val="000000"/>
          <w:sz w:val="24"/>
          <w:lang w:val="sr-Cyrl-RS" w:eastAsia="ar-SA"/>
        </w:rPr>
      </w:pPr>
      <w:r w:rsidRPr="00246640">
        <w:rPr>
          <w:i/>
          <w:sz w:val="24"/>
          <w:lang w:val="sr-Cyrl-RS"/>
        </w:rPr>
        <w:t>Прилог:</w:t>
      </w:r>
      <w:r w:rsidRPr="00246640">
        <w:rPr>
          <w:i/>
          <w:iCs/>
          <w:color w:val="000000"/>
          <w:sz w:val="24"/>
          <w:lang w:val="sr-Cyrl-RS" w:eastAsia="ar-SA"/>
        </w:rPr>
        <w:t xml:space="preserve"> </w:t>
      </w:r>
      <w:r w:rsidRPr="005E785E">
        <w:rPr>
          <w:i/>
          <w:iCs/>
          <w:color w:val="000000"/>
          <w:sz w:val="24"/>
          <w:lang w:val="sr-Cyrl-RS" w:eastAsia="ar-SA"/>
        </w:rPr>
        <w:t>Пријава</w:t>
      </w:r>
      <w:r w:rsidR="000B31BF">
        <w:rPr>
          <w:i/>
          <w:iCs/>
          <w:color w:val="000000"/>
          <w:sz w:val="24"/>
          <w:lang w:val="sr-Cyrl-RS" w:eastAsia="ar-SA"/>
        </w:rPr>
        <w:t xml:space="preserve"> концентрације</w:t>
      </w:r>
      <w:r w:rsidRPr="005E785E">
        <w:rPr>
          <w:i/>
          <w:iCs/>
          <w:color w:val="000000"/>
          <w:sz w:val="24"/>
          <w:lang w:val="sr-Cyrl-RS" w:eastAsia="ar-SA"/>
        </w:rPr>
        <w:t xml:space="preserve"> и сви прилози уз </w:t>
      </w:r>
      <w:r>
        <w:rPr>
          <w:i/>
          <w:iCs/>
          <w:color w:val="000000"/>
          <w:sz w:val="24"/>
          <w:lang w:val="sr-Cyrl-RS" w:eastAsia="ar-SA"/>
        </w:rPr>
        <w:t>п</w:t>
      </w:r>
      <w:r w:rsidRPr="005E785E">
        <w:rPr>
          <w:i/>
          <w:iCs/>
          <w:color w:val="000000"/>
          <w:sz w:val="24"/>
          <w:lang w:val="sr-Cyrl-RS" w:eastAsia="ar-SA"/>
        </w:rPr>
        <w:t xml:space="preserve">ријаву поднети </w:t>
      </w:r>
      <w:r w:rsidR="000B31BF" w:rsidRPr="005E785E">
        <w:rPr>
          <w:i/>
          <w:iCs/>
          <w:color w:val="000000"/>
          <w:sz w:val="24"/>
          <w:lang w:val="sr-Cyrl-RS" w:eastAsia="ar-SA"/>
        </w:rPr>
        <w:t xml:space="preserve">су </w:t>
      </w:r>
      <w:r w:rsidRPr="005E785E">
        <w:rPr>
          <w:i/>
          <w:iCs/>
          <w:color w:val="000000"/>
          <w:sz w:val="24"/>
          <w:lang w:val="sr-Cyrl-RS" w:eastAsia="ar-SA"/>
        </w:rPr>
        <w:t xml:space="preserve">у </w:t>
      </w:r>
      <w:r w:rsidR="000B31BF">
        <w:rPr>
          <w:i/>
          <w:iCs/>
          <w:color w:val="000000"/>
          <w:sz w:val="24"/>
          <w:lang w:val="sr-Cyrl-RS" w:eastAsia="ar-SA"/>
        </w:rPr>
        <w:t>писаном облику и у електронској верзији</w:t>
      </w:r>
      <w:r w:rsidRPr="00246640">
        <w:rPr>
          <w:i/>
          <w:iCs/>
          <w:color w:val="000000"/>
          <w:sz w:val="24"/>
          <w:lang w:val="sr-Cyrl-RS" w:eastAsia="ar-SA"/>
        </w:rPr>
        <w:t xml:space="preserve"> </w:t>
      </w:r>
    </w:p>
    <w:p w14:paraId="5A5AE954" w14:textId="77777777" w:rsidR="005E785E" w:rsidRDefault="005E785E" w:rsidP="00F003D5">
      <w:pPr>
        <w:rPr>
          <w:lang w:val="sr-Cyrl-RS" w:eastAsia="ar-SA"/>
        </w:rPr>
      </w:pPr>
    </w:p>
    <w:p w14:paraId="6CB61B0C" w14:textId="77777777" w:rsidR="0021712E" w:rsidRPr="008B2E7D" w:rsidRDefault="00AE7B2E" w:rsidP="00F003D5">
      <w:pPr>
        <w:rPr>
          <w:lang w:val="sr-Cyrl-RS" w:eastAsia="ar-SA"/>
        </w:rPr>
      </w:pPr>
      <w:r w:rsidRPr="008B2E7D">
        <w:rPr>
          <w:lang w:val="sr-Cyrl-RS" w:eastAsia="ar-SA"/>
        </w:rPr>
        <w:br w:type="page"/>
      </w:r>
    </w:p>
    <w:p w14:paraId="21388BE7" w14:textId="77777777" w:rsidR="00F003D5" w:rsidRPr="00246640" w:rsidRDefault="005B5AEF" w:rsidP="00257818">
      <w:pPr>
        <w:pStyle w:val="Heading1"/>
        <w:pBdr>
          <w:bottom w:val="outset" w:sz="6" w:space="1" w:color="auto"/>
        </w:pBdr>
        <w:rPr>
          <w:rFonts w:cs="Times New Roman"/>
          <w:szCs w:val="24"/>
          <w:lang w:val="sr-Cyrl-RS"/>
        </w:rPr>
      </w:pPr>
      <w:r w:rsidRPr="00246640">
        <w:rPr>
          <w:rFonts w:cs="Times New Roman"/>
          <w:szCs w:val="24"/>
          <w:lang w:val="sr-Cyrl-RS"/>
        </w:rPr>
        <w:t>Назив, седиште и опис предмета пословања подносиоца пријаве и осталих учесника у концентрацији, као и извод из регистра у којем су регистровани ови подаци</w:t>
      </w:r>
      <w:r w:rsidR="00F003D5" w:rsidRPr="00246640">
        <w:rPr>
          <w:rFonts w:cs="Times New Roman"/>
          <w:szCs w:val="24"/>
          <w:lang w:val="sr-Cyrl-RS"/>
        </w:rPr>
        <w:t xml:space="preserve"> </w:t>
      </w:r>
    </w:p>
    <w:p w14:paraId="115BF02B" w14:textId="77777777" w:rsidR="00037D3C" w:rsidRPr="00246640" w:rsidRDefault="00037D3C" w:rsidP="00F003D5">
      <w:pPr>
        <w:spacing w:before="120" w:after="120" w:line="240" w:lineRule="auto"/>
        <w:rPr>
          <w:lang w:val="sr-Cyrl-RS"/>
        </w:rPr>
      </w:pPr>
    </w:p>
    <w:p w14:paraId="0F194D88" w14:textId="77777777" w:rsidR="007C6645" w:rsidRPr="00246640" w:rsidRDefault="007C6645" w:rsidP="00F003D5">
      <w:pPr>
        <w:spacing w:before="120" w:after="120" w:line="240" w:lineRule="auto"/>
        <w:rPr>
          <w:lang w:val="sr-Cyrl-RS"/>
        </w:rPr>
      </w:pPr>
      <w:r w:rsidRPr="00246640">
        <w:rPr>
          <w:lang w:val="sr-Cyrl-RS"/>
        </w:rPr>
        <w:t>1.1.</w:t>
      </w:r>
    </w:p>
    <w:tbl>
      <w:tblPr>
        <w:tblW w:w="1833" w:type="pct"/>
        <w:tblLook w:val="0000" w:firstRow="0" w:lastRow="0" w:firstColumn="0" w:lastColumn="0" w:noHBand="0" w:noVBand="0"/>
      </w:tblPr>
      <w:tblGrid>
        <w:gridCol w:w="3325"/>
      </w:tblGrid>
      <w:tr w:rsidR="00BE2942" w:rsidRPr="003527AE" w14:paraId="5D6B0B8B" w14:textId="77777777" w:rsidTr="003527AE">
        <w:trPr>
          <w:trHeight w:val="734"/>
        </w:trPr>
        <w:tc>
          <w:tcPr>
            <w:tcW w:w="5000" w:type="pct"/>
            <w:shd w:val="clear" w:color="auto" w:fill="auto"/>
          </w:tcPr>
          <w:p w14:paraId="58C01ED1" w14:textId="77777777" w:rsidR="00BE2942" w:rsidRPr="003527AE" w:rsidRDefault="00BE2942" w:rsidP="00253BBA">
            <w:pPr>
              <w:pStyle w:val="Table"/>
              <w:rPr>
                <w:rFonts w:ascii="Times New Roman" w:hAnsi="Times New Roman"/>
                <w:b/>
                <w:bCs/>
                <w:sz w:val="24"/>
                <w:lang w:val="sr-Cyrl-RS" w:eastAsia="ar-SA"/>
              </w:rPr>
            </w:pPr>
            <w:r w:rsidRPr="003527AE">
              <w:rPr>
                <w:rFonts w:ascii="Times New Roman" w:hAnsi="Times New Roman"/>
                <w:b/>
                <w:bCs/>
                <w:sz w:val="24"/>
                <w:lang w:val="sr-Cyrl-RS" w:eastAsia="ar-SA"/>
              </w:rPr>
              <w:t>Назив:</w:t>
            </w:r>
          </w:p>
        </w:tc>
      </w:tr>
      <w:tr w:rsidR="00BE2942" w:rsidRPr="003527AE" w14:paraId="0F6ADED8" w14:textId="77777777" w:rsidTr="003527AE">
        <w:trPr>
          <w:trHeight w:val="734"/>
        </w:trPr>
        <w:tc>
          <w:tcPr>
            <w:tcW w:w="5000" w:type="pct"/>
            <w:shd w:val="clear" w:color="auto" w:fill="auto"/>
          </w:tcPr>
          <w:p w14:paraId="6EA6C89B" w14:textId="77777777" w:rsidR="00BE2942" w:rsidRPr="003527AE" w:rsidRDefault="00BE2942" w:rsidP="00253BBA">
            <w:pPr>
              <w:pStyle w:val="Table"/>
              <w:rPr>
                <w:rFonts w:ascii="Times New Roman" w:hAnsi="Times New Roman"/>
                <w:b/>
                <w:bCs/>
                <w:sz w:val="24"/>
                <w:lang w:val="sr-Cyrl-RS" w:eastAsia="ar-SA"/>
              </w:rPr>
            </w:pPr>
            <w:r w:rsidRPr="003527AE">
              <w:rPr>
                <w:rFonts w:ascii="Times New Roman" w:hAnsi="Times New Roman"/>
                <w:b/>
                <w:bCs/>
                <w:sz w:val="24"/>
                <w:lang w:val="sr-Cyrl-RS" w:eastAsia="ar-SA"/>
              </w:rPr>
              <w:t xml:space="preserve">Седиште: </w:t>
            </w:r>
          </w:p>
        </w:tc>
      </w:tr>
      <w:tr w:rsidR="00BE2942" w:rsidRPr="003527AE" w14:paraId="4D4397D4" w14:textId="77777777" w:rsidTr="003527AE">
        <w:trPr>
          <w:trHeight w:val="698"/>
        </w:trPr>
        <w:tc>
          <w:tcPr>
            <w:tcW w:w="5000" w:type="pct"/>
            <w:shd w:val="clear" w:color="auto" w:fill="auto"/>
          </w:tcPr>
          <w:p w14:paraId="11F3B3C0" w14:textId="77777777" w:rsidR="00BE2942" w:rsidRPr="003527AE" w:rsidRDefault="00BE2942" w:rsidP="00253BBA">
            <w:pPr>
              <w:pStyle w:val="Table"/>
              <w:rPr>
                <w:rFonts w:ascii="Times New Roman" w:hAnsi="Times New Roman"/>
                <w:b/>
                <w:bCs/>
                <w:sz w:val="24"/>
                <w:lang w:val="sr-Cyrl-RS" w:eastAsia="ar-SA"/>
              </w:rPr>
            </w:pPr>
            <w:r w:rsidRPr="003527AE">
              <w:rPr>
                <w:rFonts w:ascii="Times New Roman" w:hAnsi="Times New Roman"/>
                <w:b/>
                <w:bCs/>
                <w:sz w:val="24"/>
                <w:lang w:val="sr-Cyrl-RS" w:eastAsia="ar-SA"/>
              </w:rPr>
              <w:t>Опис предмета пословања:</w:t>
            </w:r>
          </w:p>
        </w:tc>
      </w:tr>
      <w:tr w:rsidR="00BE2942" w:rsidRPr="003527AE" w14:paraId="0B60BC9C" w14:textId="77777777" w:rsidTr="003527AE">
        <w:trPr>
          <w:trHeight w:val="734"/>
        </w:trPr>
        <w:tc>
          <w:tcPr>
            <w:tcW w:w="5000" w:type="pct"/>
            <w:shd w:val="clear" w:color="auto" w:fill="auto"/>
          </w:tcPr>
          <w:p w14:paraId="35247A01" w14:textId="77777777" w:rsidR="00BE2942" w:rsidRPr="003527AE" w:rsidRDefault="00BE2942" w:rsidP="00253BBA">
            <w:pPr>
              <w:pStyle w:val="Table"/>
              <w:rPr>
                <w:rFonts w:ascii="Times New Roman" w:hAnsi="Times New Roman"/>
                <w:b/>
                <w:bCs/>
                <w:sz w:val="24"/>
                <w:lang w:val="sr-Cyrl-RS" w:eastAsia="ar-SA"/>
              </w:rPr>
            </w:pPr>
            <w:r w:rsidRPr="003527AE">
              <w:rPr>
                <w:rFonts w:ascii="Times New Roman" w:hAnsi="Times New Roman"/>
                <w:b/>
                <w:bCs/>
                <w:sz w:val="24"/>
                <w:lang w:val="sr-Cyrl-RS" w:eastAsia="ar-SA"/>
              </w:rPr>
              <w:t>Број регистрације/</w:t>
            </w:r>
          </w:p>
          <w:p w14:paraId="536957F9" w14:textId="77777777" w:rsidR="00BE2942" w:rsidRPr="003527AE" w:rsidRDefault="00BE2942" w:rsidP="00253BBA">
            <w:pPr>
              <w:pStyle w:val="Table"/>
              <w:rPr>
                <w:rFonts w:ascii="Times New Roman" w:hAnsi="Times New Roman"/>
                <w:b/>
                <w:bCs/>
                <w:sz w:val="24"/>
                <w:lang w:val="sr-Cyrl-RS" w:eastAsia="ar-SA"/>
              </w:rPr>
            </w:pPr>
            <w:r w:rsidRPr="003527AE">
              <w:rPr>
                <w:rFonts w:ascii="Times New Roman" w:hAnsi="Times New Roman"/>
                <w:b/>
                <w:bCs/>
                <w:sz w:val="24"/>
                <w:lang w:val="sr-Cyrl-RS" w:eastAsia="ar-SA"/>
              </w:rPr>
              <w:t>матични број:</w:t>
            </w:r>
          </w:p>
        </w:tc>
      </w:tr>
    </w:tbl>
    <w:p w14:paraId="19305549" w14:textId="77777777" w:rsidR="00D10086" w:rsidRPr="00246640" w:rsidRDefault="00D10086" w:rsidP="00D10086">
      <w:pPr>
        <w:pStyle w:val="BodyText"/>
        <w:tabs>
          <w:tab w:val="num" w:pos="540"/>
        </w:tabs>
        <w:rPr>
          <w:b/>
          <w:bCs/>
          <w:sz w:val="24"/>
          <w:lang w:val="sr-Cyrl-RS" w:eastAsia="ar-SA"/>
        </w:rPr>
      </w:pPr>
    </w:p>
    <w:p w14:paraId="6E44963A" w14:textId="77777777" w:rsidR="00F003D5" w:rsidRPr="00246640" w:rsidRDefault="00F003D5" w:rsidP="00F003D5">
      <w:pPr>
        <w:spacing w:before="120" w:after="120" w:line="240" w:lineRule="auto"/>
        <w:rPr>
          <w:lang w:val="sr-Cyrl-RS"/>
        </w:rPr>
      </w:pPr>
    </w:p>
    <w:p w14:paraId="58441E90" w14:textId="77777777" w:rsidR="007C6645" w:rsidRPr="00246640" w:rsidRDefault="007C6645" w:rsidP="007C6645">
      <w:pPr>
        <w:spacing w:before="120" w:after="120" w:line="240" w:lineRule="auto"/>
        <w:rPr>
          <w:lang w:val="sr-Cyrl-RS"/>
        </w:rPr>
      </w:pPr>
      <w:r w:rsidRPr="00246640">
        <w:rPr>
          <w:lang w:val="sr-Cyrl-RS"/>
        </w:rPr>
        <w:t>1.2.</w:t>
      </w:r>
    </w:p>
    <w:tbl>
      <w:tblPr>
        <w:tblW w:w="1809" w:type="pct"/>
        <w:tblLook w:val="0000" w:firstRow="0" w:lastRow="0" w:firstColumn="0" w:lastColumn="0" w:noHBand="0" w:noVBand="0"/>
      </w:tblPr>
      <w:tblGrid>
        <w:gridCol w:w="3282"/>
      </w:tblGrid>
      <w:tr w:rsidR="00BE2942" w:rsidRPr="003527AE" w14:paraId="0E281B38" w14:textId="77777777" w:rsidTr="003527AE">
        <w:trPr>
          <w:trHeight w:val="700"/>
        </w:trPr>
        <w:tc>
          <w:tcPr>
            <w:tcW w:w="5000" w:type="pct"/>
            <w:shd w:val="clear" w:color="auto" w:fill="auto"/>
          </w:tcPr>
          <w:p w14:paraId="48555EF1" w14:textId="77777777" w:rsidR="00BE2942" w:rsidRPr="003527AE" w:rsidRDefault="00BE2942" w:rsidP="00253BBA">
            <w:pPr>
              <w:pStyle w:val="Table"/>
              <w:rPr>
                <w:rFonts w:ascii="Times New Roman" w:hAnsi="Times New Roman"/>
                <w:b/>
                <w:bCs/>
                <w:sz w:val="24"/>
                <w:lang w:val="sr-Cyrl-RS" w:eastAsia="ar-SA"/>
              </w:rPr>
            </w:pPr>
            <w:r w:rsidRPr="003527AE">
              <w:rPr>
                <w:rFonts w:ascii="Times New Roman" w:hAnsi="Times New Roman"/>
                <w:b/>
                <w:bCs/>
                <w:sz w:val="24"/>
                <w:lang w:val="sr-Cyrl-RS" w:eastAsia="ar-SA"/>
              </w:rPr>
              <w:t>Назив:</w:t>
            </w:r>
          </w:p>
        </w:tc>
      </w:tr>
      <w:tr w:rsidR="00BE2942" w:rsidRPr="003527AE" w14:paraId="74A8758F" w14:textId="77777777" w:rsidTr="003527AE">
        <w:trPr>
          <w:trHeight w:val="700"/>
        </w:trPr>
        <w:tc>
          <w:tcPr>
            <w:tcW w:w="5000" w:type="pct"/>
            <w:shd w:val="clear" w:color="auto" w:fill="auto"/>
          </w:tcPr>
          <w:p w14:paraId="33A8FAC0" w14:textId="77777777" w:rsidR="00BE2942" w:rsidRPr="003527AE" w:rsidRDefault="00BE2942" w:rsidP="00253BBA">
            <w:pPr>
              <w:pStyle w:val="Table"/>
              <w:rPr>
                <w:rFonts w:ascii="Times New Roman" w:hAnsi="Times New Roman"/>
                <w:b/>
                <w:bCs/>
                <w:sz w:val="24"/>
                <w:lang w:val="sr-Cyrl-RS" w:eastAsia="ar-SA"/>
              </w:rPr>
            </w:pPr>
            <w:r w:rsidRPr="003527AE">
              <w:rPr>
                <w:rFonts w:ascii="Times New Roman" w:hAnsi="Times New Roman"/>
                <w:b/>
                <w:bCs/>
                <w:sz w:val="24"/>
                <w:lang w:val="sr-Cyrl-RS" w:eastAsia="ar-SA"/>
              </w:rPr>
              <w:t xml:space="preserve">Седиште: </w:t>
            </w:r>
          </w:p>
        </w:tc>
      </w:tr>
      <w:tr w:rsidR="00BE2942" w:rsidRPr="003527AE" w14:paraId="512F23B6" w14:textId="77777777" w:rsidTr="003527AE">
        <w:trPr>
          <w:trHeight w:val="666"/>
        </w:trPr>
        <w:tc>
          <w:tcPr>
            <w:tcW w:w="5000" w:type="pct"/>
            <w:shd w:val="clear" w:color="auto" w:fill="auto"/>
          </w:tcPr>
          <w:p w14:paraId="7DB2D8AB" w14:textId="77777777" w:rsidR="00BE2942" w:rsidRPr="003527AE" w:rsidRDefault="00BE2942" w:rsidP="00253BBA">
            <w:pPr>
              <w:pStyle w:val="Table"/>
              <w:rPr>
                <w:rFonts w:ascii="Times New Roman" w:hAnsi="Times New Roman"/>
                <w:b/>
                <w:bCs/>
                <w:sz w:val="24"/>
                <w:lang w:val="sr-Cyrl-RS" w:eastAsia="ar-SA"/>
              </w:rPr>
            </w:pPr>
            <w:r w:rsidRPr="003527AE">
              <w:rPr>
                <w:rFonts w:ascii="Times New Roman" w:hAnsi="Times New Roman"/>
                <w:b/>
                <w:bCs/>
                <w:sz w:val="24"/>
                <w:lang w:val="sr-Cyrl-RS" w:eastAsia="ar-SA"/>
              </w:rPr>
              <w:t>Опис предмета пословања:</w:t>
            </w:r>
          </w:p>
        </w:tc>
      </w:tr>
      <w:tr w:rsidR="00BE2942" w:rsidRPr="003527AE" w14:paraId="0B1895F0" w14:textId="77777777" w:rsidTr="003527AE">
        <w:trPr>
          <w:trHeight w:val="700"/>
        </w:trPr>
        <w:tc>
          <w:tcPr>
            <w:tcW w:w="5000" w:type="pct"/>
            <w:shd w:val="clear" w:color="auto" w:fill="auto"/>
          </w:tcPr>
          <w:p w14:paraId="1879E63F" w14:textId="77777777" w:rsidR="00BE2942" w:rsidRPr="003527AE" w:rsidRDefault="00BE2942" w:rsidP="00253BBA">
            <w:pPr>
              <w:pStyle w:val="Table"/>
              <w:rPr>
                <w:rFonts w:ascii="Times New Roman" w:hAnsi="Times New Roman"/>
                <w:b/>
                <w:bCs/>
                <w:sz w:val="24"/>
                <w:lang w:val="sr-Cyrl-RS" w:eastAsia="ar-SA"/>
              </w:rPr>
            </w:pPr>
            <w:r w:rsidRPr="003527AE">
              <w:rPr>
                <w:rFonts w:ascii="Times New Roman" w:hAnsi="Times New Roman"/>
                <w:b/>
                <w:bCs/>
                <w:sz w:val="24"/>
                <w:lang w:val="sr-Cyrl-RS" w:eastAsia="ar-SA"/>
              </w:rPr>
              <w:t>Број регистрације/</w:t>
            </w:r>
          </w:p>
          <w:p w14:paraId="1782AC4C" w14:textId="77777777" w:rsidR="00BE2942" w:rsidRPr="003527AE" w:rsidRDefault="00BE2942" w:rsidP="00253BBA">
            <w:pPr>
              <w:pStyle w:val="Table"/>
              <w:rPr>
                <w:rFonts w:ascii="Times New Roman" w:hAnsi="Times New Roman"/>
                <w:b/>
                <w:bCs/>
                <w:sz w:val="24"/>
                <w:lang w:val="sr-Cyrl-RS" w:eastAsia="ar-SA"/>
              </w:rPr>
            </w:pPr>
            <w:r w:rsidRPr="003527AE">
              <w:rPr>
                <w:rFonts w:ascii="Times New Roman" w:hAnsi="Times New Roman"/>
                <w:b/>
                <w:bCs/>
                <w:sz w:val="24"/>
                <w:lang w:val="sr-Cyrl-RS" w:eastAsia="ar-SA"/>
              </w:rPr>
              <w:t>матични број:</w:t>
            </w:r>
          </w:p>
        </w:tc>
      </w:tr>
    </w:tbl>
    <w:p w14:paraId="493CBFC0" w14:textId="77777777" w:rsidR="007C6645" w:rsidRPr="00246640" w:rsidRDefault="007C6645" w:rsidP="007C6645">
      <w:pPr>
        <w:pStyle w:val="BodyText"/>
        <w:tabs>
          <w:tab w:val="num" w:pos="540"/>
        </w:tabs>
        <w:rPr>
          <w:b/>
          <w:bCs/>
          <w:sz w:val="24"/>
          <w:lang w:val="sr-Cyrl-RS" w:eastAsia="ar-SA"/>
        </w:rPr>
      </w:pPr>
    </w:p>
    <w:p w14:paraId="3A94FEFE" w14:textId="77777777" w:rsidR="00AA0856" w:rsidRPr="00246640" w:rsidRDefault="00AA0856" w:rsidP="00F003D5">
      <w:pPr>
        <w:spacing w:before="120" w:after="120" w:line="240" w:lineRule="auto"/>
        <w:rPr>
          <w:lang w:val="sr-Cyrl-RS"/>
        </w:rPr>
      </w:pPr>
    </w:p>
    <w:p w14:paraId="010732BD" w14:textId="77777777" w:rsidR="00AA0856" w:rsidRPr="00246640" w:rsidRDefault="00AA0856" w:rsidP="00F003D5">
      <w:pPr>
        <w:spacing w:before="120" w:after="120" w:line="240" w:lineRule="auto"/>
        <w:rPr>
          <w:lang w:val="sr-Cyrl-RS"/>
        </w:rPr>
      </w:pPr>
    </w:p>
    <w:p w14:paraId="0C3235AF" w14:textId="77777777" w:rsidR="00AA0856" w:rsidRPr="00246640" w:rsidRDefault="00AA0856" w:rsidP="00F003D5">
      <w:pPr>
        <w:spacing w:before="120" w:after="120" w:line="240" w:lineRule="auto"/>
        <w:rPr>
          <w:lang w:val="sr-Cyrl-RS"/>
        </w:rPr>
      </w:pPr>
    </w:p>
    <w:p w14:paraId="7D4236D0" w14:textId="77777777" w:rsidR="00122A35" w:rsidRDefault="00122A35" w:rsidP="00F003D5">
      <w:pPr>
        <w:spacing w:before="120" w:after="120" w:line="240" w:lineRule="auto"/>
        <w:rPr>
          <w:lang w:val="sr-Cyrl-RS"/>
        </w:rPr>
      </w:pPr>
    </w:p>
    <w:p w14:paraId="703DD6C3" w14:textId="77777777" w:rsidR="002C160C" w:rsidRDefault="002C160C" w:rsidP="00F003D5">
      <w:pPr>
        <w:spacing w:before="120" w:after="120" w:line="240" w:lineRule="auto"/>
        <w:rPr>
          <w:lang w:val="sr-Cyrl-RS"/>
        </w:rPr>
      </w:pPr>
    </w:p>
    <w:p w14:paraId="0F64EF8D" w14:textId="77777777" w:rsidR="002C160C" w:rsidRDefault="002C160C" w:rsidP="00F003D5">
      <w:pPr>
        <w:spacing w:before="120" w:after="120" w:line="240" w:lineRule="auto"/>
        <w:rPr>
          <w:lang w:val="sr-Cyrl-RS"/>
        </w:rPr>
      </w:pPr>
    </w:p>
    <w:p w14:paraId="2E46BFAD" w14:textId="77777777" w:rsidR="002C160C" w:rsidRPr="00246640" w:rsidRDefault="002C160C" w:rsidP="00F003D5">
      <w:pPr>
        <w:spacing w:before="120" w:after="120" w:line="240" w:lineRule="auto"/>
        <w:rPr>
          <w:lang w:val="sr-Cyrl-RS"/>
        </w:rPr>
      </w:pPr>
    </w:p>
    <w:p w14:paraId="6B342650" w14:textId="77777777" w:rsidR="00496524" w:rsidRPr="00246640" w:rsidRDefault="00496524" w:rsidP="00496524">
      <w:pPr>
        <w:pStyle w:val="BodyText"/>
        <w:pBdr>
          <w:bottom w:val="single" w:sz="12" w:space="1" w:color="auto"/>
        </w:pBdr>
        <w:spacing w:before="0" w:line="240" w:lineRule="auto"/>
        <w:rPr>
          <w:sz w:val="24"/>
          <w:lang w:val="sr-Cyrl-RS"/>
        </w:rPr>
      </w:pPr>
    </w:p>
    <w:p w14:paraId="4AAEBC6E" w14:textId="77777777" w:rsidR="00122A35" w:rsidRPr="00246640" w:rsidRDefault="00122A35" w:rsidP="00110687">
      <w:pPr>
        <w:pStyle w:val="BodyText"/>
        <w:spacing w:before="0" w:line="240" w:lineRule="auto"/>
        <w:rPr>
          <w:i/>
          <w:sz w:val="24"/>
          <w:lang w:val="sr-Cyrl-RS"/>
        </w:rPr>
      </w:pPr>
    </w:p>
    <w:p w14:paraId="2C7F9B0F" w14:textId="77777777" w:rsidR="00AE7B2E" w:rsidRPr="00246640" w:rsidRDefault="00496524" w:rsidP="00122A35">
      <w:pPr>
        <w:pStyle w:val="BodyText"/>
        <w:spacing w:before="0" w:line="240" w:lineRule="auto"/>
        <w:rPr>
          <w:i/>
          <w:iCs/>
          <w:color w:val="000000"/>
          <w:sz w:val="24"/>
          <w:lang w:val="sr-Cyrl-RS" w:eastAsia="ar-SA"/>
        </w:rPr>
      </w:pPr>
      <w:r w:rsidRPr="00246640">
        <w:rPr>
          <w:i/>
          <w:sz w:val="24"/>
          <w:lang w:val="sr-Cyrl-RS"/>
        </w:rPr>
        <w:t>Прилог:</w:t>
      </w:r>
      <w:r w:rsidRPr="00246640">
        <w:rPr>
          <w:i/>
          <w:iCs/>
          <w:color w:val="000000"/>
          <w:sz w:val="24"/>
          <w:lang w:val="sr-Cyrl-RS" w:eastAsia="ar-SA"/>
        </w:rPr>
        <w:t xml:space="preserve"> изводи из </w:t>
      </w:r>
      <w:r w:rsidR="00532A2F" w:rsidRPr="00246640">
        <w:rPr>
          <w:i/>
          <w:iCs/>
          <w:color w:val="000000"/>
          <w:sz w:val="24"/>
          <w:lang w:val="sr-Cyrl-RS" w:eastAsia="ar-SA"/>
        </w:rPr>
        <w:t>р</w:t>
      </w:r>
      <w:r w:rsidRPr="00246640">
        <w:rPr>
          <w:i/>
          <w:iCs/>
          <w:color w:val="000000"/>
          <w:sz w:val="24"/>
          <w:lang w:val="sr-Cyrl-RS" w:eastAsia="ar-SA"/>
        </w:rPr>
        <w:t xml:space="preserve">егистра </w:t>
      </w:r>
    </w:p>
    <w:p w14:paraId="366C52C9" w14:textId="77777777" w:rsidR="005B5AEF" w:rsidRPr="00246640" w:rsidRDefault="00AE7B2E" w:rsidP="00122A35">
      <w:pPr>
        <w:pStyle w:val="BodyText"/>
        <w:spacing w:before="0" w:line="240" w:lineRule="auto"/>
        <w:rPr>
          <w:i/>
          <w:iCs/>
          <w:color w:val="000000"/>
          <w:sz w:val="24"/>
          <w:lang w:val="sr-Cyrl-RS" w:eastAsia="ar-SA"/>
        </w:rPr>
      </w:pPr>
      <w:r w:rsidRPr="00246640">
        <w:rPr>
          <w:i/>
          <w:iCs/>
          <w:color w:val="000000"/>
          <w:sz w:val="24"/>
          <w:lang w:val="sr-Cyrl-RS" w:eastAsia="ar-SA"/>
        </w:rPr>
        <w:br w:type="page"/>
      </w:r>
    </w:p>
    <w:p w14:paraId="74B0B5AB" w14:textId="77777777" w:rsidR="00F003D5" w:rsidRPr="00246640" w:rsidRDefault="006713CD" w:rsidP="005C629D">
      <w:pPr>
        <w:pStyle w:val="Heading1"/>
        <w:rPr>
          <w:rFonts w:cs="Times New Roman"/>
          <w:szCs w:val="24"/>
          <w:lang w:val="sr-Cyrl-RS"/>
        </w:rPr>
      </w:pPr>
      <w:r w:rsidRPr="00246640">
        <w:rPr>
          <w:rFonts w:cs="Times New Roman"/>
          <w:szCs w:val="24"/>
          <w:lang w:val="sr-Cyrl-RS"/>
        </w:rPr>
        <w:t>И</w:t>
      </w:r>
      <w:r w:rsidR="003C78D8" w:rsidRPr="00246640">
        <w:rPr>
          <w:rFonts w:cs="Times New Roman"/>
          <w:szCs w:val="24"/>
          <w:lang w:val="sr-Cyrl-RS"/>
        </w:rPr>
        <w:t>ме, адреса, број телефона, број телефакса, адреса електронске поште и положај представника или заступника подносиоца пријаве</w:t>
      </w:r>
    </w:p>
    <w:p w14:paraId="3A365A5B" w14:textId="77777777" w:rsidR="00F003D5" w:rsidRPr="00246640" w:rsidRDefault="00F003D5" w:rsidP="00F003D5">
      <w:pPr>
        <w:rPr>
          <w:lang w:val="sr-Cyrl-RS" w:eastAsia="ar-SA"/>
        </w:rPr>
      </w:pPr>
    </w:p>
    <w:p w14:paraId="52352B00" w14:textId="77777777" w:rsidR="00CD5692" w:rsidRPr="00246640" w:rsidRDefault="00CD5692" w:rsidP="00CD5692">
      <w:pPr>
        <w:pStyle w:val="BodyText"/>
        <w:spacing w:before="0" w:line="240" w:lineRule="auto"/>
        <w:ind w:left="900"/>
        <w:rPr>
          <w:sz w:val="24"/>
          <w:lang w:val="sr-Cyrl-RS"/>
        </w:rPr>
      </w:pPr>
    </w:p>
    <w:tbl>
      <w:tblPr>
        <w:tblpPr w:leftFromText="180" w:rightFromText="180" w:vertAnchor="text" w:horzAnchor="page" w:tblpX="1862" w:tblpY="396"/>
        <w:tblW w:w="0" w:type="auto"/>
        <w:tblLayout w:type="fixed"/>
        <w:tblLook w:val="0000" w:firstRow="0" w:lastRow="0" w:firstColumn="0" w:lastColumn="0" w:noHBand="0" w:noVBand="0"/>
      </w:tblPr>
      <w:tblGrid>
        <w:gridCol w:w="8433"/>
      </w:tblGrid>
      <w:tr w:rsidR="00010780" w:rsidRPr="00246640" w14:paraId="3A82AB25" w14:textId="77777777" w:rsidTr="00066D9F">
        <w:trPr>
          <w:trHeight w:val="710"/>
        </w:trPr>
        <w:tc>
          <w:tcPr>
            <w:tcW w:w="8433" w:type="dxa"/>
            <w:shd w:val="clear" w:color="auto" w:fill="auto"/>
            <w:vAlign w:val="center"/>
          </w:tcPr>
          <w:p w14:paraId="5CBF85F3" w14:textId="77777777" w:rsidR="00010780" w:rsidRPr="00246640" w:rsidRDefault="00010780" w:rsidP="00066D9F">
            <w:pPr>
              <w:pStyle w:val="Table"/>
              <w:rPr>
                <w:rFonts w:ascii="Times New Roman" w:hAnsi="Times New Roman"/>
                <w:b/>
                <w:bCs/>
                <w:sz w:val="24"/>
                <w:lang w:val="sr-Cyrl-RS" w:eastAsia="ar-SA"/>
              </w:rPr>
            </w:pPr>
            <w:r w:rsidRPr="00246640">
              <w:rPr>
                <w:rFonts w:ascii="Times New Roman" w:hAnsi="Times New Roman"/>
                <w:b/>
                <w:bCs/>
                <w:sz w:val="24"/>
                <w:lang w:val="sr-Cyrl-RS" w:eastAsia="ar-SA"/>
              </w:rPr>
              <w:t>Име:</w:t>
            </w:r>
          </w:p>
        </w:tc>
      </w:tr>
      <w:tr w:rsidR="00010780" w:rsidRPr="00246640" w14:paraId="2AB26349" w14:textId="77777777" w:rsidTr="00066D9F">
        <w:trPr>
          <w:trHeight w:val="710"/>
        </w:trPr>
        <w:tc>
          <w:tcPr>
            <w:tcW w:w="8433" w:type="dxa"/>
            <w:shd w:val="clear" w:color="auto" w:fill="auto"/>
            <w:vAlign w:val="center"/>
          </w:tcPr>
          <w:p w14:paraId="41EC8B8C" w14:textId="77777777" w:rsidR="00010780" w:rsidRPr="00246640" w:rsidRDefault="00010780" w:rsidP="00066D9F">
            <w:pPr>
              <w:pStyle w:val="Table"/>
              <w:rPr>
                <w:rFonts w:ascii="Times New Roman" w:hAnsi="Times New Roman"/>
                <w:b/>
                <w:bCs/>
                <w:sz w:val="24"/>
                <w:lang w:val="sr-Cyrl-RS" w:eastAsia="ar-SA"/>
              </w:rPr>
            </w:pPr>
            <w:r w:rsidRPr="00246640">
              <w:rPr>
                <w:rFonts w:ascii="Times New Roman" w:hAnsi="Times New Roman"/>
                <w:b/>
                <w:bCs/>
                <w:sz w:val="24"/>
                <w:lang w:val="sr-Cyrl-RS" w:eastAsia="ar-SA"/>
              </w:rPr>
              <w:t>Адреса</w:t>
            </w:r>
            <w:r w:rsidR="004941E1" w:rsidRPr="00246640">
              <w:rPr>
                <w:rFonts w:ascii="Times New Roman" w:hAnsi="Times New Roman"/>
                <w:b/>
                <w:bCs/>
                <w:sz w:val="24"/>
                <w:lang w:val="sr-Cyrl-RS" w:eastAsia="ar-SA"/>
              </w:rPr>
              <w:t xml:space="preserve">: </w:t>
            </w:r>
          </w:p>
        </w:tc>
      </w:tr>
      <w:tr w:rsidR="00010780" w:rsidRPr="00246640" w14:paraId="0E6674AE" w14:textId="77777777" w:rsidTr="00066D9F">
        <w:trPr>
          <w:trHeight w:val="710"/>
        </w:trPr>
        <w:tc>
          <w:tcPr>
            <w:tcW w:w="8433" w:type="dxa"/>
            <w:shd w:val="clear" w:color="auto" w:fill="auto"/>
            <w:vAlign w:val="center"/>
          </w:tcPr>
          <w:p w14:paraId="1897B0CD" w14:textId="77777777" w:rsidR="00010780" w:rsidRPr="00246640" w:rsidRDefault="00010780" w:rsidP="00066D9F">
            <w:pPr>
              <w:pStyle w:val="Table"/>
              <w:rPr>
                <w:rFonts w:ascii="Times New Roman" w:hAnsi="Times New Roman"/>
                <w:b/>
                <w:bCs/>
                <w:sz w:val="24"/>
                <w:lang w:val="sr-Cyrl-RS" w:eastAsia="ar-SA"/>
              </w:rPr>
            </w:pPr>
            <w:r w:rsidRPr="00246640">
              <w:rPr>
                <w:rFonts w:ascii="Times New Roman" w:hAnsi="Times New Roman"/>
                <w:b/>
                <w:bCs/>
                <w:sz w:val="24"/>
                <w:lang w:val="sr-Cyrl-RS" w:eastAsia="ar-SA"/>
              </w:rPr>
              <w:t>Број телефона:</w:t>
            </w:r>
          </w:p>
        </w:tc>
      </w:tr>
      <w:tr w:rsidR="00010780" w:rsidRPr="00246640" w14:paraId="3626A596" w14:textId="77777777" w:rsidTr="00066D9F">
        <w:trPr>
          <w:trHeight w:val="710"/>
        </w:trPr>
        <w:tc>
          <w:tcPr>
            <w:tcW w:w="8433" w:type="dxa"/>
            <w:shd w:val="clear" w:color="auto" w:fill="auto"/>
            <w:vAlign w:val="center"/>
          </w:tcPr>
          <w:p w14:paraId="0B96E046" w14:textId="77777777" w:rsidR="00010780" w:rsidRPr="00246640" w:rsidRDefault="00010780" w:rsidP="00066D9F">
            <w:pPr>
              <w:pStyle w:val="Table"/>
              <w:rPr>
                <w:rFonts w:ascii="Times New Roman" w:hAnsi="Times New Roman"/>
                <w:b/>
                <w:bCs/>
                <w:sz w:val="24"/>
                <w:lang w:val="sr-Cyrl-RS" w:eastAsia="ar-SA"/>
              </w:rPr>
            </w:pPr>
            <w:r w:rsidRPr="00246640">
              <w:rPr>
                <w:rFonts w:ascii="Times New Roman" w:hAnsi="Times New Roman"/>
                <w:b/>
                <w:bCs/>
                <w:sz w:val="24"/>
                <w:lang w:val="sr-Cyrl-RS" w:eastAsia="ar-SA"/>
              </w:rPr>
              <w:t>Број телефакса:</w:t>
            </w:r>
          </w:p>
        </w:tc>
      </w:tr>
      <w:tr w:rsidR="00010780" w:rsidRPr="00246640" w14:paraId="5C19C4DA" w14:textId="77777777" w:rsidTr="00066D9F">
        <w:trPr>
          <w:trHeight w:val="710"/>
        </w:trPr>
        <w:tc>
          <w:tcPr>
            <w:tcW w:w="8433" w:type="dxa"/>
            <w:shd w:val="clear" w:color="auto" w:fill="auto"/>
            <w:vAlign w:val="center"/>
          </w:tcPr>
          <w:p w14:paraId="03AB4243" w14:textId="77777777" w:rsidR="00010780" w:rsidRPr="00246640" w:rsidRDefault="00010780" w:rsidP="00066D9F">
            <w:pPr>
              <w:pStyle w:val="Table"/>
              <w:rPr>
                <w:rFonts w:ascii="Times New Roman" w:hAnsi="Times New Roman"/>
                <w:b/>
                <w:bCs/>
                <w:sz w:val="24"/>
                <w:lang w:val="sr-Cyrl-RS" w:eastAsia="ar-SA"/>
              </w:rPr>
            </w:pPr>
            <w:r w:rsidRPr="00246640">
              <w:rPr>
                <w:rFonts w:ascii="Times New Roman" w:hAnsi="Times New Roman"/>
                <w:b/>
                <w:bCs/>
                <w:sz w:val="24"/>
                <w:lang w:val="sr-Cyrl-RS" w:eastAsia="ar-SA"/>
              </w:rPr>
              <w:t>Адреса електронске поште:</w:t>
            </w:r>
          </w:p>
        </w:tc>
      </w:tr>
      <w:tr w:rsidR="00010780" w:rsidRPr="00246640" w14:paraId="508625F2" w14:textId="77777777" w:rsidTr="00066D9F">
        <w:trPr>
          <w:trHeight w:val="710"/>
        </w:trPr>
        <w:tc>
          <w:tcPr>
            <w:tcW w:w="8433" w:type="dxa"/>
            <w:shd w:val="clear" w:color="auto" w:fill="auto"/>
            <w:vAlign w:val="center"/>
          </w:tcPr>
          <w:p w14:paraId="63A1C818" w14:textId="77777777" w:rsidR="00010780" w:rsidRPr="00246640" w:rsidRDefault="00010780" w:rsidP="00066D9F">
            <w:pPr>
              <w:pStyle w:val="Table"/>
              <w:rPr>
                <w:rFonts w:ascii="Times New Roman" w:hAnsi="Times New Roman"/>
                <w:b/>
                <w:bCs/>
                <w:sz w:val="24"/>
                <w:lang w:val="sr-Cyrl-RS" w:eastAsia="ar-SA"/>
              </w:rPr>
            </w:pPr>
            <w:r w:rsidRPr="00246640">
              <w:rPr>
                <w:rFonts w:ascii="Times New Roman" w:hAnsi="Times New Roman"/>
                <w:b/>
                <w:bCs/>
                <w:sz w:val="24"/>
                <w:lang w:val="sr-Cyrl-RS" w:eastAsia="ar-SA"/>
              </w:rPr>
              <w:t>Положај:</w:t>
            </w:r>
          </w:p>
        </w:tc>
      </w:tr>
    </w:tbl>
    <w:p w14:paraId="456A9DF7" w14:textId="77777777" w:rsidR="00D10086" w:rsidRPr="00246640" w:rsidRDefault="00D10086" w:rsidP="00AE7B2E">
      <w:pPr>
        <w:pStyle w:val="BodyText"/>
        <w:tabs>
          <w:tab w:val="num" w:pos="1080"/>
        </w:tabs>
        <w:spacing w:before="0" w:line="240" w:lineRule="auto"/>
        <w:rPr>
          <w:b/>
          <w:bCs/>
          <w:sz w:val="24"/>
          <w:lang w:val="sr-Cyrl-RS"/>
        </w:rPr>
      </w:pPr>
    </w:p>
    <w:p w14:paraId="263AD989" w14:textId="77777777" w:rsidR="00D10086" w:rsidRPr="00246640" w:rsidRDefault="00D10086" w:rsidP="00AE7B2E">
      <w:pPr>
        <w:pStyle w:val="BodyText"/>
        <w:tabs>
          <w:tab w:val="num" w:pos="1080"/>
        </w:tabs>
        <w:spacing w:before="0" w:line="240" w:lineRule="auto"/>
        <w:rPr>
          <w:sz w:val="24"/>
          <w:lang w:val="sr-Cyrl-RS" w:eastAsia="ar-SA"/>
        </w:rPr>
      </w:pPr>
    </w:p>
    <w:p w14:paraId="3AB81737" w14:textId="77777777" w:rsidR="00CD5692" w:rsidRPr="00246640" w:rsidRDefault="007E2D82" w:rsidP="007E2D82">
      <w:pPr>
        <w:pStyle w:val="BodyText"/>
        <w:tabs>
          <w:tab w:val="num" w:pos="1080"/>
        </w:tabs>
        <w:spacing w:before="0" w:line="240" w:lineRule="auto"/>
        <w:rPr>
          <w:sz w:val="24"/>
          <w:lang w:val="sr-Cyrl-RS"/>
        </w:rPr>
      </w:pPr>
      <w:r w:rsidRPr="00246640">
        <w:rPr>
          <w:sz w:val="24"/>
          <w:lang w:val="sr-Cyrl-RS" w:eastAsia="ar-SA"/>
        </w:rPr>
        <w:br w:type="page"/>
      </w:r>
    </w:p>
    <w:p w14:paraId="435F6688" w14:textId="77777777" w:rsidR="001B45FF" w:rsidRPr="00246640" w:rsidRDefault="008E547C" w:rsidP="00776C02">
      <w:pPr>
        <w:pStyle w:val="Heading1"/>
        <w:rPr>
          <w:rFonts w:cs="Times New Roman"/>
          <w:szCs w:val="24"/>
          <w:lang w:val="sr-Cyrl-RS"/>
        </w:rPr>
      </w:pPr>
      <w:r w:rsidRPr="00246640">
        <w:rPr>
          <w:rFonts w:cs="Times New Roman"/>
          <w:szCs w:val="24"/>
          <w:lang w:val="sr-Cyrl-RS"/>
        </w:rPr>
        <w:t>Ако је одређена особа за контакт, име, адреса, број телефона, број телефакса, адресу електронске поште и положај те особе, као и адреса на коју ће се достављати сва релевантна документација и акти Комисије за заштиту конкуренције, при чему особа за контакт мора бити овлашћена за пријем таквих аката</w:t>
      </w:r>
    </w:p>
    <w:p w14:paraId="3DED492C" w14:textId="77777777" w:rsidR="001B45FF" w:rsidRPr="00246640" w:rsidRDefault="001B45FF" w:rsidP="001B45FF">
      <w:pPr>
        <w:rPr>
          <w:lang w:val="sr-Cyrl-RS"/>
        </w:rPr>
      </w:pPr>
    </w:p>
    <w:p w14:paraId="531CE7B0" w14:textId="77777777" w:rsidR="001B45FF" w:rsidRPr="00246640" w:rsidRDefault="001B45FF" w:rsidP="001B45FF">
      <w:pPr>
        <w:rPr>
          <w:lang w:val="sr-Cyrl-RS"/>
        </w:rPr>
      </w:pPr>
    </w:p>
    <w:tbl>
      <w:tblPr>
        <w:tblpPr w:leftFromText="180" w:rightFromText="180" w:vertAnchor="text" w:horzAnchor="page" w:tblpX="1862" w:tblpY="396"/>
        <w:tblW w:w="0" w:type="auto"/>
        <w:tblLayout w:type="fixed"/>
        <w:tblLook w:val="0000" w:firstRow="0" w:lastRow="0" w:firstColumn="0" w:lastColumn="0" w:noHBand="0" w:noVBand="0"/>
      </w:tblPr>
      <w:tblGrid>
        <w:gridCol w:w="8658"/>
      </w:tblGrid>
      <w:tr w:rsidR="003A0E11" w:rsidRPr="00246640" w14:paraId="3CA991A1" w14:textId="77777777" w:rsidTr="00AA0856">
        <w:trPr>
          <w:trHeight w:val="690"/>
        </w:trPr>
        <w:tc>
          <w:tcPr>
            <w:tcW w:w="8658" w:type="dxa"/>
            <w:shd w:val="clear" w:color="auto" w:fill="auto"/>
          </w:tcPr>
          <w:p w14:paraId="16F12873" w14:textId="77777777" w:rsidR="003A0E11" w:rsidRPr="00246640" w:rsidRDefault="003A0E11" w:rsidP="00984158">
            <w:pPr>
              <w:pStyle w:val="Table"/>
              <w:rPr>
                <w:rFonts w:ascii="Times New Roman" w:hAnsi="Times New Roman"/>
                <w:b/>
                <w:bCs/>
                <w:sz w:val="24"/>
                <w:lang w:val="sr-Cyrl-RS" w:eastAsia="ar-SA"/>
              </w:rPr>
            </w:pPr>
            <w:r w:rsidRPr="00246640">
              <w:rPr>
                <w:rFonts w:ascii="Times New Roman" w:hAnsi="Times New Roman"/>
                <w:b/>
                <w:bCs/>
                <w:sz w:val="24"/>
                <w:lang w:val="sr-Cyrl-RS" w:eastAsia="ar-SA"/>
              </w:rPr>
              <w:t>Име особе за контакт:</w:t>
            </w:r>
          </w:p>
        </w:tc>
      </w:tr>
      <w:tr w:rsidR="003A0E11" w:rsidRPr="00246640" w14:paraId="733EC56B" w14:textId="77777777" w:rsidTr="00AA0856">
        <w:trPr>
          <w:trHeight w:val="690"/>
        </w:trPr>
        <w:tc>
          <w:tcPr>
            <w:tcW w:w="8658" w:type="dxa"/>
            <w:shd w:val="clear" w:color="auto" w:fill="auto"/>
          </w:tcPr>
          <w:p w14:paraId="50449CC3" w14:textId="77777777" w:rsidR="003A0E11" w:rsidRPr="00246640" w:rsidRDefault="003A0E11" w:rsidP="00984158">
            <w:pPr>
              <w:pStyle w:val="Table"/>
              <w:rPr>
                <w:rFonts w:ascii="Times New Roman" w:hAnsi="Times New Roman"/>
                <w:b/>
                <w:bCs/>
                <w:sz w:val="24"/>
                <w:lang w:val="sr-Cyrl-RS" w:eastAsia="ar-SA"/>
              </w:rPr>
            </w:pPr>
            <w:r w:rsidRPr="00246640">
              <w:rPr>
                <w:rFonts w:ascii="Times New Roman" w:hAnsi="Times New Roman"/>
                <w:b/>
                <w:bCs/>
                <w:sz w:val="24"/>
                <w:lang w:val="sr-Cyrl-RS" w:eastAsia="ar-SA"/>
              </w:rPr>
              <w:t xml:space="preserve">Адреса: </w:t>
            </w:r>
          </w:p>
        </w:tc>
      </w:tr>
      <w:tr w:rsidR="003A0E11" w:rsidRPr="00246640" w14:paraId="1371F3A7" w14:textId="77777777" w:rsidTr="00AA0856">
        <w:trPr>
          <w:trHeight w:val="690"/>
        </w:trPr>
        <w:tc>
          <w:tcPr>
            <w:tcW w:w="8658" w:type="dxa"/>
            <w:shd w:val="clear" w:color="auto" w:fill="auto"/>
          </w:tcPr>
          <w:p w14:paraId="4A289F3E" w14:textId="77777777" w:rsidR="003A0E11" w:rsidRPr="00246640" w:rsidRDefault="003A0E11" w:rsidP="00984158">
            <w:pPr>
              <w:pStyle w:val="Table"/>
              <w:rPr>
                <w:rFonts w:ascii="Times New Roman" w:hAnsi="Times New Roman"/>
                <w:b/>
                <w:bCs/>
                <w:sz w:val="24"/>
                <w:lang w:val="sr-Cyrl-RS" w:eastAsia="ar-SA"/>
              </w:rPr>
            </w:pPr>
            <w:r w:rsidRPr="00246640">
              <w:rPr>
                <w:rFonts w:ascii="Times New Roman" w:hAnsi="Times New Roman"/>
                <w:b/>
                <w:bCs/>
                <w:sz w:val="24"/>
                <w:lang w:val="sr-Cyrl-RS" w:eastAsia="ar-SA"/>
              </w:rPr>
              <w:t>Број телефона:</w:t>
            </w:r>
          </w:p>
        </w:tc>
      </w:tr>
      <w:tr w:rsidR="003A0E11" w:rsidRPr="00246640" w14:paraId="4691B3F6" w14:textId="77777777" w:rsidTr="00AA0856">
        <w:trPr>
          <w:trHeight w:val="690"/>
        </w:trPr>
        <w:tc>
          <w:tcPr>
            <w:tcW w:w="8658" w:type="dxa"/>
            <w:shd w:val="clear" w:color="auto" w:fill="auto"/>
          </w:tcPr>
          <w:p w14:paraId="159D1740" w14:textId="77777777" w:rsidR="003A0E11" w:rsidRPr="00246640" w:rsidRDefault="003A0E11" w:rsidP="00984158">
            <w:pPr>
              <w:pStyle w:val="Table"/>
              <w:rPr>
                <w:rFonts w:ascii="Times New Roman" w:hAnsi="Times New Roman"/>
                <w:b/>
                <w:bCs/>
                <w:sz w:val="24"/>
                <w:lang w:val="sr-Cyrl-RS" w:eastAsia="ar-SA"/>
              </w:rPr>
            </w:pPr>
            <w:r w:rsidRPr="00246640">
              <w:rPr>
                <w:rFonts w:ascii="Times New Roman" w:hAnsi="Times New Roman"/>
                <w:b/>
                <w:bCs/>
                <w:sz w:val="24"/>
                <w:lang w:val="sr-Cyrl-RS" w:eastAsia="ar-SA"/>
              </w:rPr>
              <w:t>Број телефакса:</w:t>
            </w:r>
          </w:p>
        </w:tc>
      </w:tr>
      <w:tr w:rsidR="003A0E11" w:rsidRPr="00246640" w14:paraId="65929523" w14:textId="77777777" w:rsidTr="00AA0856">
        <w:trPr>
          <w:trHeight w:val="690"/>
        </w:trPr>
        <w:tc>
          <w:tcPr>
            <w:tcW w:w="8658" w:type="dxa"/>
            <w:shd w:val="clear" w:color="auto" w:fill="auto"/>
          </w:tcPr>
          <w:p w14:paraId="5EB1C9AB" w14:textId="77777777" w:rsidR="003A0E11" w:rsidRPr="00246640" w:rsidRDefault="003A0E11" w:rsidP="00984158">
            <w:pPr>
              <w:pStyle w:val="Table"/>
              <w:rPr>
                <w:rFonts w:ascii="Times New Roman" w:hAnsi="Times New Roman"/>
                <w:b/>
                <w:bCs/>
                <w:sz w:val="24"/>
                <w:lang w:val="sr-Cyrl-RS" w:eastAsia="ar-SA"/>
              </w:rPr>
            </w:pPr>
            <w:r w:rsidRPr="00246640">
              <w:rPr>
                <w:rFonts w:ascii="Times New Roman" w:hAnsi="Times New Roman"/>
                <w:b/>
                <w:bCs/>
                <w:sz w:val="24"/>
                <w:lang w:val="sr-Cyrl-RS" w:eastAsia="ar-SA"/>
              </w:rPr>
              <w:t>Адреса електронске поште:</w:t>
            </w:r>
          </w:p>
        </w:tc>
      </w:tr>
      <w:tr w:rsidR="008F70FF" w:rsidRPr="00246640" w14:paraId="468A49A9" w14:textId="77777777" w:rsidTr="00AA0856">
        <w:trPr>
          <w:trHeight w:val="690"/>
        </w:trPr>
        <w:tc>
          <w:tcPr>
            <w:tcW w:w="8658" w:type="dxa"/>
            <w:shd w:val="clear" w:color="auto" w:fill="auto"/>
          </w:tcPr>
          <w:p w14:paraId="43704EC2" w14:textId="77777777" w:rsidR="008F70FF" w:rsidRPr="00246640" w:rsidRDefault="008F70FF" w:rsidP="00984158">
            <w:pPr>
              <w:pStyle w:val="Table"/>
              <w:rPr>
                <w:rFonts w:ascii="Times New Roman" w:hAnsi="Times New Roman"/>
                <w:b/>
                <w:bCs/>
                <w:sz w:val="24"/>
                <w:lang w:val="sr-Cyrl-RS" w:eastAsia="ar-SA"/>
              </w:rPr>
            </w:pPr>
            <w:r w:rsidRPr="00246640">
              <w:rPr>
                <w:rFonts w:ascii="Times New Roman" w:hAnsi="Times New Roman"/>
                <w:b/>
                <w:bCs/>
                <w:sz w:val="24"/>
                <w:lang w:val="sr-Cyrl-RS" w:eastAsia="ar-SA"/>
              </w:rPr>
              <w:t>Положај:</w:t>
            </w:r>
          </w:p>
        </w:tc>
      </w:tr>
      <w:tr w:rsidR="003A0E11" w:rsidRPr="00246640" w14:paraId="11BBF4C2" w14:textId="77777777" w:rsidTr="00AA0856">
        <w:trPr>
          <w:trHeight w:val="690"/>
        </w:trPr>
        <w:tc>
          <w:tcPr>
            <w:tcW w:w="8658" w:type="dxa"/>
            <w:shd w:val="clear" w:color="auto" w:fill="auto"/>
          </w:tcPr>
          <w:p w14:paraId="4238A26D" w14:textId="77777777" w:rsidR="003A0E11" w:rsidRPr="00246640" w:rsidRDefault="003A0E11" w:rsidP="00984158">
            <w:pPr>
              <w:pStyle w:val="Table"/>
              <w:rPr>
                <w:rFonts w:ascii="Times New Roman" w:hAnsi="Times New Roman"/>
                <w:b/>
                <w:bCs/>
                <w:sz w:val="24"/>
                <w:lang w:val="sr-Cyrl-RS" w:eastAsia="ar-SA"/>
              </w:rPr>
            </w:pPr>
            <w:r w:rsidRPr="00246640">
              <w:rPr>
                <w:rFonts w:ascii="Times New Roman" w:hAnsi="Times New Roman"/>
                <w:b/>
                <w:bCs/>
                <w:sz w:val="24"/>
                <w:lang w:val="sr-Cyrl-RS" w:eastAsia="ar-SA"/>
              </w:rPr>
              <w:t xml:space="preserve">Адреса за </w:t>
            </w:r>
            <w:r w:rsidR="003952A5" w:rsidRPr="00246640">
              <w:rPr>
                <w:rFonts w:ascii="Times New Roman" w:hAnsi="Times New Roman"/>
                <w:b/>
                <w:bCs/>
                <w:sz w:val="24"/>
                <w:lang w:val="sr-Cyrl-RS" w:eastAsia="ar-SA"/>
              </w:rPr>
              <w:t>пријем аката</w:t>
            </w:r>
            <w:r w:rsidRPr="00246640">
              <w:rPr>
                <w:rFonts w:ascii="Times New Roman" w:hAnsi="Times New Roman"/>
                <w:b/>
                <w:bCs/>
                <w:sz w:val="24"/>
                <w:lang w:val="sr-Cyrl-RS" w:eastAsia="ar-SA"/>
              </w:rPr>
              <w:t>:</w:t>
            </w:r>
          </w:p>
        </w:tc>
      </w:tr>
    </w:tbl>
    <w:p w14:paraId="72A9830D" w14:textId="77777777" w:rsidR="001B45FF" w:rsidRPr="00246640" w:rsidRDefault="001B45FF" w:rsidP="001B45FF">
      <w:pPr>
        <w:rPr>
          <w:lang w:val="sr-Cyrl-RS"/>
        </w:rPr>
      </w:pPr>
    </w:p>
    <w:p w14:paraId="6C157BFC" w14:textId="77777777" w:rsidR="003A0E11" w:rsidRPr="00246640" w:rsidRDefault="003A0E11" w:rsidP="001B45FF">
      <w:pPr>
        <w:rPr>
          <w:lang w:val="sr-Cyrl-RS"/>
        </w:rPr>
      </w:pPr>
    </w:p>
    <w:p w14:paraId="0F4272E7" w14:textId="77777777" w:rsidR="003A0E11" w:rsidRPr="00246640" w:rsidRDefault="003A0E11" w:rsidP="001B45FF">
      <w:pPr>
        <w:rPr>
          <w:lang w:val="sr-Cyrl-RS"/>
        </w:rPr>
      </w:pPr>
    </w:p>
    <w:p w14:paraId="033EC13E" w14:textId="77777777" w:rsidR="003A0E11" w:rsidRPr="00246640" w:rsidRDefault="003A0E11" w:rsidP="001B45FF">
      <w:pPr>
        <w:rPr>
          <w:lang w:val="sr-Cyrl-RS"/>
        </w:rPr>
      </w:pPr>
    </w:p>
    <w:p w14:paraId="19881947" w14:textId="77777777" w:rsidR="003A0E11" w:rsidRPr="00246640" w:rsidRDefault="003A0E11" w:rsidP="001B45FF">
      <w:pPr>
        <w:rPr>
          <w:lang w:val="sr-Cyrl-RS"/>
        </w:rPr>
      </w:pPr>
    </w:p>
    <w:p w14:paraId="153E83A7" w14:textId="77777777" w:rsidR="003A0E11" w:rsidRPr="00246640" w:rsidRDefault="003A0E11" w:rsidP="001B45FF">
      <w:pPr>
        <w:rPr>
          <w:lang w:val="sr-Cyrl-RS"/>
        </w:rPr>
      </w:pPr>
    </w:p>
    <w:p w14:paraId="1A4D5365" w14:textId="77777777" w:rsidR="003A0E11" w:rsidRPr="00246640" w:rsidRDefault="003A0E11" w:rsidP="001B45FF">
      <w:pPr>
        <w:rPr>
          <w:lang w:val="sr-Cyrl-RS"/>
        </w:rPr>
      </w:pPr>
    </w:p>
    <w:p w14:paraId="2385063C" w14:textId="77777777" w:rsidR="003A0E11" w:rsidRPr="00246640" w:rsidRDefault="003A0E11" w:rsidP="001B45FF">
      <w:pPr>
        <w:rPr>
          <w:lang w:val="sr-Cyrl-RS"/>
        </w:rPr>
      </w:pPr>
    </w:p>
    <w:p w14:paraId="414CFCA5" w14:textId="77777777" w:rsidR="003A0E11" w:rsidRPr="00246640" w:rsidRDefault="003A0E11" w:rsidP="001B45FF">
      <w:pPr>
        <w:rPr>
          <w:lang w:val="sr-Cyrl-RS"/>
        </w:rPr>
      </w:pPr>
    </w:p>
    <w:p w14:paraId="41851F68" w14:textId="77777777" w:rsidR="003A0E11" w:rsidRPr="00246640" w:rsidRDefault="003A0E11" w:rsidP="001B45FF">
      <w:pPr>
        <w:rPr>
          <w:lang w:val="sr-Cyrl-RS"/>
        </w:rPr>
      </w:pPr>
    </w:p>
    <w:p w14:paraId="2B12ADFA" w14:textId="77777777" w:rsidR="003A0E11" w:rsidRPr="00246640" w:rsidRDefault="003A0E11" w:rsidP="001B45FF">
      <w:pPr>
        <w:rPr>
          <w:lang w:val="sr-Cyrl-RS"/>
        </w:rPr>
      </w:pPr>
    </w:p>
    <w:p w14:paraId="06A91775" w14:textId="77777777" w:rsidR="003A0E11" w:rsidRPr="00246640" w:rsidRDefault="003A0E11" w:rsidP="001B45FF">
      <w:pPr>
        <w:rPr>
          <w:lang w:val="sr-Cyrl-RS"/>
        </w:rPr>
      </w:pPr>
    </w:p>
    <w:p w14:paraId="1FF5897F" w14:textId="77777777" w:rsidR="003A0E11" w:rsidRPr="00246640" w:rsidRDefault="003A0E11" w:rsidP="001B45FF">
      <w:pPr>
        <w:rPr>
          <w:lang w:val="sr-Cyrl-RS"/>
        </w:rPr>
      </w:pPr>
    </w:p>
    <w:p w14:paraId="29A88423" w14:textId="77777777" w:rsidR="003A0E11" w:rsidRPr="00246640" w:rsidRDefault="003A0E11" w:rsidP="001B45FF">
      <w:pPr>
        <w:rPr>
          <w:lang w:val="sr-Cyrl-RS"/>
        </w:rPr>
      </w:pPr>
    </w:p>
    <w:p w14:paraId="40E1F2A1" w14:textId="77777777" w:rsidR="00AA0856" w:rsidRPr="00246640" w:rsidRDefault="00AA0856" w:rsidP="001B45FF">
      <w:pPr>
        <w:rPr>
          <w:lang w:val="sr-Cyrl-RS"/>
        </w:rPr>
      </w:pPr>
    </w:p>
    <w:p w14:paraId="3725E201" w14:textId="77777777" w:rsidR="00AA0856" w:rsidRPr="00246640" w:rsidRDefault="00AA0856" w:rsidP="001B45FF">
      <w:pPr>
        <w:rPr>
          <w:lang w:val="sr-Cyrl-RS"/>
        </w:rPr>
      </w:pPr>
    </w:p>
    <w:p w14:paraId="435C2032" w14:textId="77777777" w:rsidR="00AA0856" w:rsidRPr="00246640" w:rsidRDefault="00AA0856" w:rsidP="001B45FF">
      <w:pPr>
        <w:rPr>
          <w:lang w:val="sr-Cyrl-RS"/>
        </w:rPr>
      </w:pPr>
    </w:p>
    <w:p w14:paraId="404C0437" w14:textId="77777777" w:rsidR="00AA0856" w:rsidRPr="00246640" w:rsidRDefault="00AA0856" w:rsidP="001B45FF">
      <w:pPr>
        <w:rPr>
          <w:lang w:val="sr-Cyrl-RS"/>
        </w:rPr>
      </w:pPr>
    </w:p>
    <w:p w14:paraId="3F4A9AF5" w14:textId="77777777" w:rsidR="00AA0856" w:rsidRPr="00246640" w:rsidRDefault="00AA0856" w:rsidP="001B45FF">
      <w:pPr>
        <w:rPr>
          <w:lang w:val="sr-Cyrl-RS"/>
        </w:rPr>
      </w:pPr>
    </w:p>
    <w:p w14:paraId="2C276ED7" w14:textId="77777777" w:rsidR="0017060D" w:rsidRPr="00246640" w:rsidRDefault="0017060D" w:rsidP="00FB06BB">
      <w:pPr>
        <w:pStyle w:val="BodyText"/>
        <w:spacing w:before="0" w:line="240" w:lineRule="auto"/>
        <w:rPr>
          <w:sz w:val="24"/>
          <w:lang w:val="sr-Cyrl-RS"/>
        </w:rPr>
      </w:pPr>
    </w:p>
    <w:p w14:paraId="7FD3ECAB" w14:textId="77777777" w:rsidR="003952A5" w:rsidRPr="00246640" w:rsidRDefault="003952A5" w:rsidP="003952A5">
      <w:pPr>
        <w:pStyle w:val="BodyText"/>
        <w:spacing w:before="0" w:line="240" w:lineRule="auto"/>
        <w:rPr>
          <w:i/>
          <w:sz w:val="24"/>
          <w:lang w:val="sr-Cyrl-RS"/>
        </w:rPr>
      </w:pPr>
    </w:p>
    <w:p w14:paraId="002B4FAA" w14:textId="77777777" w:rsidR="003952A5" w:rsidRPr="00246640" w:rsidRDefault="005A12C2" w:rsidP="003952A5">
      <w:pPr>
        <w:pStyle w:val="BodyText"/>
        <w:spacing w:before="0" w:line="240" w:lineRule="auto"/>
        <w:rPr>
          <w:i/>
          <w:iCs/>
          <w:color w:val="000000"/>
          <w:sz w:val="24"/>
          <w:lang w:val="sr-Cyrl-RS" w:eastAsia="ar-SA"/>
        </w:rPr>
      </w:pPr>
      <w:r w:rsidRPr="00246640">
        <w:rPr>
          <w:i/>
          <w:iCs/>
          <w:color w:val="000000"/>
          <w:sz w:val="24"/>
          <w:lang w:val="sr-Cyrl-RS" w:eastAsia="ar-SA"/>
        </w:rPr>
        <w:br w:type="page"/>
      </w:r>
    </w:p>
    <w:p w14:paraId="189BE3D5" w14:textId="77777777" w:rsidR="00010780" w:rsidRPr="00246640" w:rsidRDefault="00F003D5" w:rsidP="000472DF">
      <w:pPr>
        <w:pStyle w:val="Heading1"/>
        <w:rPr>
          <w:rFonts w:cs="Times New Roman"/>
          <w:szCs w:val="24"/>
          <w:lang w:val="sr-Cyrl-RS"/>
        </w:rPr>
      </w:pPr>
      <w:r w:rsidRPr="00246640">
        <w:rPr>
          <w:rFonts w:cs="Times New Roman"/>
          <w:szCs w:val="24"/>
          <w:lang w:val="sr-Cyrl-RS"/>
        </w:rPr>
        <w:t>И</w:t>
      </w:r>
      <w:r w:rsidR="00723F2E" w:rsidRPr="00246640">
        <w:rPr>
          <w:rFonts w:cs="Times New Roman"/>
          <w:szCs w:val="24"/>
          <w:lang w:val="sr-Cyrl-RS"/>
        </w:rPr>
        <w:t>ме, адреса</w:t>
      </w:r>
      <w:r w:rsidRPr="00246640">
        <w:rPr>
          <w:rFonts w:cs="Times New Roman"/>
          <w:szCs w:val="24"/>
          <w:lang w:val="sr-Cyrl-RS"/>
        </w:rPr>
        <w:t xml:space="preserve">, број телефона, број телефакса и </w:t>
      </w:r>
      <w:r w:rsidR="000472DF" w:rsidRPr="00246640">
        <w:rPr>
          <w:rFonts w:cs="Times New Roman"/>
          <w:szCs w:val="24"/>
          <w:lang w:val="sr-Cyrl-RS"/>
        </w:rPr>
        <w:t>адреса електронске поште и оригинално пуномоћј</w:t>
      </w:r>
      <w:r w:rsidR="0017060D" w:rsidRPr="00246640">
        <w:rPr>
          <w:rFonts w:cs="Times New Roman"/>
          <w:szCs w:val="24"/>
          <w:lang w:val="sr-Cyrl-RS"/>
        </w:rPr>
        <w:t xml:space="preserve">е </w:t>
      </w:r>
      <w:r w:rsidR="000472DF" w:rsidRPr="00246640">
        <w:rPr>
          <w:rFonts w:cs="Times New Roman"/>
          <w:szCs w:val="24"/>
          <w:lang w:val="sr-Cyrl-RS"/>
        </w:rPr>
        <w:t>ако се пријава подноси преко пуномоћника, а у случају да постоји више пуномоћника, одређује се ко је овлашћен за пријем документације и аката Комисије</w:t>
      </w:r>
    </w:p>
    <w:p w14:paraId="2F802944" w14:textId="77777777" w:rsidR="00F003D5" w:rsidRPr="00246640" w:rsidRDefault="00F003D5" w:rsidP="000D0197">
      <w:pPr>
        <w:pStyle w:val="BodyText"/>
        <w:spacing w:before="0" w:line="240" w:lineRule="auto"/>
        <w:rPr>
          <w:sz w:val="24"/>
          <w:lang w:val="sr-Cyrl-RS"/>
        </w:rPr>
      </w:pPr>
    </w:p>
    <w:p w14:paraId="62BBD11A" w14:textId="77777777" w:rsidR="0017060D" w:rsidRPr="00246640" w:rsidRDefault="0017060D" w:rsidP="000D0197">
      <w:pPr>
        <w:pStyle w:val="BodyText"/>
        <w:spacing w:before="0" w:line="240" w:lineRule="auto"/>
        <w:rPr>
          <w:sz w:val="24"/>
          <w:lang w:val="sr-Cyrl-RS"/>
        </w:rPr>
      </w:pPr>
    </w:p>
    <w:p w14:paraId="5A51B5B9" w14:textId="77777777" w:rsidR="00F003D5" w:rsidRPr="00246640" w:rsidRDefault="00F003D5" w:rsidP="000D0197">
      <w:pPr>
        <w:pStyle w:val="BodyText"/>
        <w:spacing w:before="0" w:line="240" w:lineRule="auto"/>
        <w:rPr>
          <w:sz w:val="24"/>
          <w:lang w:val="sr-Cyrl-RS"/>
        </w:rPr>
      </w:pPr>
    </w:p>
    <w:p w14:paraId="0BB56DE6" w14:textId="77777777" w:rsidR="00F003D5" w:rsidRPr="00246640" w:rsidRDefault="00F003D5" w:rsidP="000D0197">
      <w:pPr>
        <w:pStyle w:val="BodyText"/>
        <w:spacing w:before="0" w:line="240" w:lineRule="auto"/>
        <w:rPr>
          <w:sz w:val="24"/>
          <w:lang w:val="sr-Cyrl-RS"/>
        </w:rPr>
      </w:pPr>
    </w:p>
    <w:p w14:paraId="4A45D56A" w14:textId="77777777" w:rsidR="00F003D5" w:rsidRPr="00246640" w:rsidRDefault="00F003D5" w:rsidP="000D0197">
      <w:pPr>
        <w:pStyle w:val="BodyText"/>
        <w:spacing w:before="0" w:line="240" w:lineRule="auto"/>
        <w:rPr>
          <w:sz w:val="24"/>
          <w:lang w:val="sr-Cyrl-RS"/>
        </w:rPr>
      </w:pPr>
    </w:p>
    <w:tbl>
      <w:tblPr>
        <w:tblW w:w="0" w:type="auto"/>
        <w:tblInd w:w="392" w:type="dxa"/>
        <w:tblLayout w:type="fixed"/>
        <w:tblLook w:val="0000" w:firstRow="0" w:lastRow="0" w:firstColumn="0" w:lastColumn="0" w:noHBand="0" w:noVBand="0"/>
      </w:tblPr>
      <w:tblGrid>
        <w:gridCol w:w="8709"/>
      </w:tblGrid>
      <w:tr w:rsidR="00CD5692" w:rsidRPr="00246640" w14:paraId="021D55CB" w14:textId="77777777" w:rsidTr="00AA0856">
        <w:trPr>
          <w:trHeight w:val="655"/>
        </w:trPr>
        <w:tc>
          <w:tcPr>
            <w:tcW w:w="8709" w:type="dxa"/>
            <w:shd w:val="clear" w:color="auto" w:fill="auto"/>
          </w:tcPr>
          <w:p w14:paraId="74191A92" w14:textId="77777777" w:rsidR="00CD5692" w:rsidRPr="00246640" w:rsidRDefault="00CD5692" w:rsidP="003E3D40">
            <w:pPr>
              <w:pStyle w:val="Table"/>
              <w:snapToGrid w:val="0"/>
              <w:jc w:val="both"/>
              <w:rPr>
                <w:rFonts w:ascii="Times New Roman" w:hAnsi="Times New Roman"/>
                <w:b/>
                <w:bCs/>
                <w:sz w:val="24"/>
                <w:lang w:val="sr-Cyrl-RS" w:eastAsia="ar-SA"/>
              </w:rPr>
            </w:pPr>
            <w:r w:rsidRPr="00246640">
              <w:rPr>
                <w:rFonts w:ascii="Times New Roman" w:hAnsi="Times New Roman"/>
                <w:b/>
                <w:bCs/>
                <w:sz w:val="24"/>
                <w:lang w:val="sr-Cyrl-RS" w:eastAsia="ar-SA"/>
              </w:rPr>
              <w:t>Име</w:t>
            </w:r>
            <w:r w:rsidR="0017060D" w:rsidRPr="00246640">
              <w:rPr>
                <w:rFonts w:ascii="Times New Roman" w:hAnsi="Times New Roman"/>
                <w:b/>
                <w:bCs/>
                <w:sz w:val="24"/>
                <w:lang w:val="sr-Cyrl-RS" w:eastAsia="ar-SA"/>
              </w:rPr>
              <w:t>:</w:t>
            </w:r>
          </w:p>
        </w:tc>
      </w:tr>
      <w:tr w:rsidR="00CD5692" w:rsidRPr="00246640" w14:paraId="1BEE9EB6" w14:textId="77777777" w:rsidTr="00AA0856">
        <w:trPr>
          <w:trHeight w:val="655"/>
        </w:trPr>
        <w:tc>
          <w:tcPr>
            <w:tcW w:w="8709" w:type="dxa"/>
            <w:shd w:val="clear" w:color="auto" w:fill="auto"/>
          </w:tcPr>
          <w:p w14:paraId="3A70FEE0" w14:textId="77777777" w:rsidR="00CD5692" w:rsidRPr="00246640" w:rsidRDefault="00CD5692" w:rsidP="003E3D40">
            <w:pPr>
              <w:pStyle w:val="Table"/>
              <w:snapToGrid w:val="0"/>
              <w:jc w:val="both"/>
              <w:rPr>
                <w:rFonts w:ascii="Times New Roman" w:hAnsi="Times New Roman"/>
                <w:b/>
                <w:bCs/>
                <w:sz w:val="24"/>
                <w:lang w:val="sr-Cyrl-RS" w:eastAsia="ar-SA"/>
              </w:rPr>
            </w:pPr>
            <w:r w:rsidRPr="00246640">
              <w:rPr>
                <w:rFonts w:ascii="Times New Roman" w:hAnsi="Times New Roman"/>
                <w:b/>
                <w:bCs/>
                <w:sz w:val="24"/>
                <w:lang w:val="sr-Cyrl-RS" w:eastAsia="ar-SA"/>
              </w:rPr>
              <w:t>Адреса</w:t>
            </w:r>
            <w:r w:rsidR="0017060D" w:rsidRPr="00246640">
              <w:rPr>
                <w:rFonts w:ascii="Times New Roman" w:hAnsi="Times New Roman"/>
                <w:b/>
                <w:bCs/>
                <w:sz w:val="24"/>
                <w:lang w:val="sr-Cyrl-RS" w:eastAsia="ar-SA"/>
              </w:rPr>
              <w:t>:</w:t>
            </w:r>
          </w:p>
        </w:tc>
      </w:tr>
      <w:tr w:rsidR="00CD5692" w:rsidRPr="00246640" w14:paraId="659E995C" w14:textId="77777777" w:rsidTr="00AA0856">
        <w:trPr>
          <w:trHeight w:val="685"/>
        </w:trPr>
        <w:tc>
          <w:tcPr>
            <w:tcW w:w="8709" w:type="dxa"/>
            <w:shd w:val="clear" w:color="auto" w:fill="auto"/>
          </w:tcPr>
          <w:p w14:paraId="2C4B739A" w14:textId="77777777" w:rsidR="00CD5692" w:rsidRPr="00246640" w:rsidRDefault="00CD5692" w:rsidP="003E3D40">
            <w:pPr>
              <w:pStyle w:val="Table"/>
              <w:snapToGrid w:val="0"/>
              <w:jc w:val="both"/>
              <w:rPr>
                <w:rFonts w:ascii="Times New Roman" w:hAnsi="Times New Roman"/>
                <w:b/>
                <w:bCs/>
                <w:sz w:val="24"/>
                <w:lang w:val="sr-Cyrl-RS" w:eastAsia="ar-SA"/>
              </w:rPr>
            </w:pPr>
            <w:r w:rsidRPr="00246640">
              <w:rPr>
                <w:rFonts w:ascii="Times New Roman" w:hAnsi="Times New Roman"/>
                <w:b/>
                <w:bCs/>
                <w:sz w:val="24"/>
                <w:lang w:val="sr-Cyrl-RS" w:eastAsia="ar-SA"/>
              </w:rPr>
              <w:t>Број телефона</w:t>
            </w:r>
            <w:r w:rsidR="0017060D" w:rsidRPr="00246640">
              <w:rPr>
                <w:rFonts w:ascii="Times New Roman" w:hAnsi="Times New Roman"/>
                <w:b/>
                <w:bCs/>
                <w:sz w:val="24"/>
                <w:lang w:val="sr-Cyrl-RS" w:eastAsia="ar-SA"/>
              </w:rPr>
              <w:t>:</w:t>
            </w:r>
          </w:p>
        </w:tc>
      </w:tr>
      <w:tr w:rsidR="00CD5692" w:rsidRPr="00246640" w14:paraId="71347FB4" w14:textId="77777777" w:rsidTr="00AA0856">
        <w:trPr>
          <w:trHeight w:val="655"/>
        </w:trPr>
        <w:tc>
          <w:tcPr>
            <w:tcW w:w="8709" w:type="dxa"/>
            <w:shd w:val="clear" w:color="auto" w:fill="auto"/>
          </w:tcPr>
          <w:p w14:paraId="106E4407" w14:textId="77777777" w:rsidR="00CD5692" w:rsidRPr="00246640" w:rsidRDefault="00CD5692" w:rsidP="003E3D40">
            <w:pPr>
              <w:pStyle w:val="Table"/>
              <w:snapToGrid w:val="0"/>
              <w:jc w:val="both"/>
              <w:rPr>
                <w:rFonts w:ascii="Times New Roman" w:hAnsi="Times New Roman"/>
                <w:b/>
                <w:bCs/>
                <w:sz w:val="24"/>
                <w:lang w:val="sr-Cyrl-RS" w:eastAsia="ar-SA"/>
              </w:rPr>
            </w:pPr>
            <w:r w:rsidRPr="00246640">
              <w:rPr>
                <w:rFonts w:ascii="Times New Roman" w:hAnsi="Times New Roman"/>
                <w:b/>
                <w:bCs/>
                <w:sz w:val="24"/>
                <w:lang w:val="sr-Cyrl-RS" w:eastAsia="ar-SA"/>
              </w:rPr>
              <w:t xml:space="preserve">Број </w:t>
            </w:r>
            <w:r w:rsidR="0017060D" w:rsidRPr="00246640">
              <w:rPr>
                <w:rFonts w:ascii="Times New Roman" w:hAnsi="Times New Roman"/>
                <w:b/>
                <w:bCs/>
                <w:sz w:val="24"/>
                <w:lang w:val="sr-Cyrl-RS" w:eastAsia="ar-SA"/>
              </w:rPr>
              <w:t>теле</w:t>
            </w:r>
            <w:r w:rsidRPr="00246640">
              <w:rPr>
                <w:rFonts w:ascii="Times New Roman" w:hAnsi="Times New Roman"/>
                <w:b/>
                <w:bCs/>
                <w:sz w:val="24"/>
                <w:lang w:val="sr-Cyrl-RS" w:eastAsia="ar-SA"/>
              </w:rPr>
              <w:t>факса</w:t>
            </w:r>
            <w:r w:rsidR="0017060D" w:rsidRPr="00246640">
              <w:rPr>
                <w:rFonts w:ascii="Times New Roman" w:hAnsi="Times New Roman"/>
                <w:b/>
                <w:bCs/>
                <w:sz w:val="24"/>
                <w:lang w:val="sr-Cyrl-RS" w:eastAsia="ar-SA"/>
              </w:rPr>
              <w:t>:</w:t>
            </w:r>
          </w:p>
        </w:tc>
      </w:tr>
      <w:tr w:rsidR="00CD5692" w:rsidRPr="00246640" w14:paraId="4D4EDCE4" w14:textId="77777777" w:rsidTr="00AA0856">
        <w:trPr>
          <w:trHeight w:val="685"/>
        </w:trPr>
        <w:tc>
          <w:tcPr>
            <w:tcW w:w="8709" w:type="dxa"/>
            <w:shd w:val="clear" w:color="auto" w:fill="auto"/>
          </w:tcPr>
          <w:p w14:paraId="06142151" w14:textId="77777777" w:rsidR="00CD5692" w:rsidRPr="00246640" w:rsidRDefault="0017060D" w:rsidP="003E3D40">
            <w:pPr>
              <w:pStyle w:val="Table"/>
              <w:snapToGrid w:val="0"/>
              <w:jc w:val="both"/>
              <w:rPr>
                <w:rFonts w:ascii="Times New Roman" w:hAnsi="Times New Roman"/>
                <w:b/>
                <w:bCs/>
                <w:sz w:val="24"/>
                <w:lang w:val="sr-Cyrl-RS" w:eastAsia="ar-SA"/>
              </w:rPr>
            </w:pPr>
            <w:r w:rsidRPr="00246640">
              <w:rPr>
                <w:rFonts w:ascii="Times New Roman" w:hAnsi="Times New Roman"/>
                <w:b/>
                <w:bCs/>
                <w:sz w:val="24"/>
                <w:lang w:val="sr-Cyrl-RS" w:eastAsia="ar-SA"/>
              </w:rPr>
              <w:t>Адреса електронске поште:</w:t>
            </w:r>
          </w:p>
        </w:tc>
      </w:tr>
      <w:tr w:rsidR="0017060D" w:rsidRPr="00246640" w14:paraId="08851B21" w14:textId="77777777" w:rsidTr="00AA0856">
        <w:trPr>
          <w:trHeight w:val="685"/>
        </w:trPr>
        <w:tc>
          <w:tcPr>
            <w:tcW w:w="8709" w:type="dxa"/>
            <w:shd w:val="clear" w:color="auto" w:fill="auto"/>
          </w:tcPr>
          <w:p w14:paraId="657D0712" w14:textId="77777777" w:rsidR="0017060D" w:rsidRPr="00246640" w:rsidRDefault="0017060D" w:rsidP="003E3D40">
            <w:pPr>
              <w:pStyle w:val="Table"/>
              <w:snapToGrid w:val="0"/>
              <w:jc w:val="both"/>
              <w:rPr>
                <w:rFonts w:ascii="Times New Roman" w:hAnsi="Times New Roman"/>
                <w:b/>
                <w:bCs/>
                <w:sz w:val="24"/>
                <w:lang w:val="sr-Cyrl-RS" w:eastAsia="ar-SA"/>
              </w:rPr>
            </w:pPr>
            <w:r w:rsidRPr="00246640">
              <w:rPr>
                <w:rFonts w:ascii="Times New Roman" w:hAnsi="Times New Roman"/>
                <w:b/>
                <w:bCs/>
                <w:sz w:val="24"/>
                <w:lang w:val="sr-Cyrl-RS" w:eastAsia="ar-SA"/>
              </w:rPr>
              <w:t>Пуномоћник одређен за пријем акат</w:t>
            </w:r>
            <w:r w:rsidR="00AE7B2E" w:rsidRPr="00246640">
              <w:rPr>
                <w:rFonts w:ascii="Times New Roman" w:hAnsi="Times New Roman"/>
                <w:b/>
                <w:bCs/>
                <w:sz w:val="24"/>
                <w:lang w:val="sr-Cyrl-RS" w:eastAsia="ar-SA"/>
              </w:rPr>
              <w:t>а</w:t>
            </w:r>
            <w:r w:rsidRPr="00246640">
              <w:rPr>
                <w:rFonts w:ascii="Times New Roman" w:hAnsi="Times New Roman"/>
                <w:b/>
                <w:bCs/>
                <w:sz w:val="24"/>
                <w:lang w:val="sr-Cyrl-RS" w:eastAsia="ar-SA"/>
              </w:rPr>
              <w:t>:</w:t>
            </w:r>
          </w:p>
        </w:tc>
      </w:tr>
    </w:tbl>
    <w:p w14:paraId="756E6F71" w14:textId="77777777" w:rsidR="00F003D5" w:rsidRPr="00246640" w:rsidRDefault="00F003D5" w:rsidP="000D0197">
      <w:pPr>
        <w:pStyle w:val="BodyText"/>
        <w:spacing w:before="0" w:line="240" w:lineRule="auto"/>
        <w:rPr>
          <w:sz w:val="24"/>
          <w:lang w:val="sr-Cyrl-RS"/>
        </w:rPr>
      </w:pPr>
    </w:p>
    <w:p w14:paraId="28B63392" w14:textId="77777777" w:rsidR="00D10086" w:rsidRPr="00246640" w:rsidRDefault="00D10086" w:rsidP="000D0197">
      <w:pPr>
        <w:pStyle w:val="BodyText"/>
        <w:spacing w:before="0" w:line="240" w:lineRule="auto"/>
        <w:rPr>
          <w:sz w:val="24"/>
          <w:lang w:val="sr-Cyrl-RS"/>
        </w:rPr>
      </w:pPr>
    </w:p>
    <w:p w14:paraId="70E522B5" w14:textId="77777777" w:rsidR="00D10086" w:rsidRPr="00246640" w:rsidRDefault="00D10086" w:rsidP="000D0197">
      <w:pPr>
        <w:pStyle w:val="BodyText"/>
        <w:spacing w:before="0" w:line="240" w:lineRule="auto"/>
        <w:rPr>
          <w:sz w:val="24"/>
          <w:lang w:val="sr-Cyrl-RS"/>
        </w:rPr>
      </w:pPr>
    </w:p>
    <w:p w14:paraId="21715C36" w14:textId="77777777" w:rsidR="005645F7" w:rsidRPr="00246640" w:rsidRDefault="005645F7" w:rsidP="000D0197">
      <w:pPr>
        <w:pStyle w:val="BodyText"/>
        <w:spacing w:before="0" w:line="240" w:lineRule="auto"/>
        <w:rPr>
          <w:sz w:val="24"/>
          <w:lang w:val="sr-Cyrl-RS"/>
        </w:rPr>
      </w:pPr>
    </w:p>
    <w:p w14:paraId="14EB512C" w14:textId="77777777" w:rsidR="005645F7" w:rsidRPr="00246640" w:rsidRDefault="005645F7" w:rsidP="000D0197">
      <w:pPr>
        <w:pStyle w:val="BodyText"/>
        <w:spacing w:before="0" w:line="240" w:lineRule="auto"/>
        <w:rPr>
          <w:sz w:val="24"/>
          <w:lang w:val="sr-Cyrl-RS"/>
        </w:rPr>
      </w:pPr>
    </w:p>
    <w:p w14:paraId="2295B863" w14:textId="77777777" w:rsidR="005645F7" w:rsidRPr="00246640" w:rsidRDefault="005645F7" w:rsidP="000D0197">
      <w:pPr>
        <w:pStyle w:val="BodyText"/>
        <w:spacing w:before="0" w:line="240" w:lineRule="auto"/>
        <w:rPr>
          <w:sz w:val="24"/>
          <w:lang w:val="sr-Cyrl-RS"/>
        </w:rPr>
      </w:pPr>
    </w:p>
    <w:p w14:paraId="64CF78AB" w14:textId="77777777" w:rsidR="005645F7" w:rsidRPr="00246640" w:rsidRDefault="005645F7" w:rsidP="000D0197">
      <w:pPr>
        <w:pStyle w:val="BodyText"/>
        <w:spacing w:before="0" w:line="240" w:lineRule="auto"/>
        <w:rPr>
          <w:sz w:val="24"/>
          <w:lang w:val="sr-Cyrl-RS"/>
        </w:rPr>
      </w:pPr>
    </w:p>
    <w:p w14:paraId="065515A3" w14:textId="77777777" w:rsidR="005645F7" w:rsidRPr="00246640" w:rsidRDefault="005645F7" w:rsidP="000D0197">
      <w:pPr>
        <w:pStyle w:val="BodyText"/>
        <w:spacing w:before="0" w:line="240" w:lineRule="auto"/>
        <w:rPr>
          <w:sz w:val="24"/>
          <w:lang w:val="sr-Cyrl-RS"/>
        </w:rPr>
      </w:pPr>
    </w:p>
    <w:p w14:paraId="092BB5B5" w14:textId="77777777" w:rsidR="005645F7" w:rsidRPr="00246640" w:rsidRDefault="005645F7" w:rsidP="000D0197">
      <w:pPr>
        <w:pStyle w:val="BodyText"/>
        <w:spacing w:before="0" w:line="240" w:lineRule="auto"/>
        <w:rPr>
          <w:sz w:val="24"/>
          <w:lang w:val="sr-Cyrl-RS"/>
        </w:rPr>
      </w:pPr>
    </w:p>
    <w:p w14:paraId="6CE689AA" w14:textId="77777777" w:rsidR="005645F7" w:rsidRPr="00246640" w:rsidRDefault="005645F7" w:rsidP="000D0197">
      <w:pPr>
        <w:pStyle w:val="BodyText"/>
        <w:spacing w:before="0" w:line="240" w:lineRule="auto"/>
        <w:rPr>
          <w:sz w:val="24"/>
          <w:lang w:val="sr-Cyrl-RS"/>
        </w:rPr>
      </w:pPr>
    </w:p>
    <w:p w14:paraId="633C1F57" w14:textId="77777777" w:rsidR="005645F7" w:rsidRPr="00246640" w:rsidRDefault="005645F7" w:rsidP="000D0197">
      <w:pPr>
        <w:pStyle w:val="BodyText"/>
        <w:spacing w:before="0" w:line="240" w:lineRule="auto"/>
        <w:rPr>
          <w:sz w:val="24"/>
          <w:lang w:val="sr-Cyrl-RS"/>
        </w:rPr>
      </w:pPr>
    </w:p>
    <w:p w14:paraId="148B2BB1" w14:textId="77777777" w:rsidR="005645F7" w:rsidRPr="00246640" w:rsidRDefault="005645F7" w:rsidP="000D0197">
      <w:pPr>
        <w:pStyle w:val="BodyText"/>
        <w:spacing w:before="0" w:line="240" w:lineRule="auto"/>
        <w:rPr>
          <w:sz w:val="24"/>
          <w:lang w:val="sr-Cyrl-RS"/>
        </w:rPr>
      </w:pPr>
    </w:p>
    <w:p w14:paraId="3A17EC09" w14:textId="77777777" w:rsidR="005645F7" w:rsidRPr="00246640" w:rsidRDefault="005645F7" w:rsidP="000D0197">
      <w:pPr>
        <w:pStyle w:val="BodyText"/>
        <w:spacing w:before="0" w:line="240" w:lineRule="auto"/>
        <w:rPr>
          <w:sz w:val="24"/>
          <w:lang w:val="sr-Cyrl-RS"/>
        </w:rPr>
      </w:pPr>
    </w:p>
    <w:p w14:paraId="42C6DABA" w14:textId="77777777" w:rsidR="005645F7" w:rsidRPr="00246640" w:rsidRDefault="005645F7" w:rsidP="000D0197">
      <w:pPr>
        <w:pStyle w:val="BodyText"/>
        <w:spacing w:before="0" w:line="240" w:lineRule="auto"/>
        <w:rPr>
          <w:sz w:val="24"/>
          <w:lang w:val="sr-Cyrl-RS"/>
        </w:rPr>
      </w:pPr>
    </w:p>
    <w:p w14:paraId="61C1FA05" w14:textId="77777777" w:rsidR="00AA0856" w:rsidRPr="00246640" w:rsidRDefault="00AA0856" w:rsidP="000D0197">
      <w:pPr>
        <w:pStyle w:val="BodyText"/>
        <w:spacing w:before="0" w:line="240" w:lineRule="auto"/>
        <w:rPr>
          <w:sz w:val="24"/>
          <w:lang w:val="sr-Cyrl-RS"/>
        </w:rPr>
      </w:pPr>
    </w:p>
    <w:p w14:paraId="69A17398" w14:textId="77777777" w:rsidR="00AA0856" w:rsidRPr="00246640" w:rsidRDefault="00AA0856" w:rsidP="000D0197">
      <w:pPr>
        <w:pStyle w:val="BodyText"/>
        <w:spacing w:before="0" w:line="240" w:lineRule="auto"/>
        <w:rPr>
          <w:sz w:val="24"/>
          <w:lang w:val="sr-Cyrl-RS"/>
        </w:rPr>
      </w:pPr>
    </w:p>
    <w:p w14:paraId="71DC8FFE" w14:textId="77777777" w:rsidR="00AA0856" w:rsidRPr="00246640" w:rsidRDefault="00AA0856" w:rsidP="000D0197">
      <w:pPr>
        <w:pStyle w:val="BodyText"/>
        <w:spacing w:before="0" w:line="240" w:lineRule="auto"/>
        <w:rPr>
          <w:sz w:val="24"/>
          <w:lang w:val="sr-Cyrl-RS"/>
        </w:rPr>
      </w:pPr>
    </w:p>
    <w:p w14:paraId="358CF431" w14:textId="77777777" w:rsidR="00AA0856" w:rsidRPr="00246640" w:rsidRDefault="00AA0856" w:rsidP="000D0197">
      <w:pPr>
        <w:pStyle w:val="BodyText"/>
        <w:spacing w:before="0" w:line="240" w:lineRule="auto"/>
        <w:rPr>
          <w:sz w:val="24"/>
          <w:lang w:val="sr-Cyrl-RS"/>
        </w:rPr>
      </w:pPr>
    </w:p>
    <w:p w14:paraId="7B80CB72" w14:textId="77777777" w:rsidR="00AA0856" w:rsidRPr="00246640" w:rsidRDefault="00AA0856" w:rsidP="000D0197">
      <w:pPr>
        <w:pStyle w:val="BodyText"/>
        <w:spacing w:before="0" w:line="240" w:lineRule="auto"/>
        <w:rPr>
          <w:sz w:val="24"/>
          <w:lang w:val="sr-Cyrl-RS"/>
        </w:rPr>
      </w:pPr>
    </w:p>
    <w:p w14:paraId="1709D7D7" w14:textId="77777777" w:rsidR="00AA0856" w:rsidRPr="00246640" w:rsidRDefault="00AA0856" w:rsidP="000D0197">
      <w:pPr>
        <w:pStyle w:val="BodyText"/>
        <w:spacing w:before="0" w:line="240" w:lineRule="auto"/>
        <w:rPr>
          <w:sz w:val="24"/>
          <w:lang w:val="sr-Cyrl-RS"/>
        </w:rPr>
      </w:pPr>
    </w:p>
    <w:p w14:paraId="6FAA1DA8" w14:textId="77777777" w:rsidR="005645F7" w:rsidRPr="00246640" w:rsidRDefault="005645F7" w:rsidP="000D0197">
      <w:pPr>
        <w:pStyle w:val="BodyText"/>
        <w:spacing w:before="0" w:line="240" w:lineRule="auto"/>
        <w:rPr>
          <w:sz w:val="24"/>
          <w:lang w:val="sr-Cyrl-RS"/>
        </w:rPr>
      </w:pPr>
    </w:p>
    <w:p w14:paraId="6C40ABF7" w14:textId="77777777" w:rsidR="0017060D" w:rsidRPr="00246640" w:rsidRDefault="0017060D" w:rsidP="0017060D">
      <w:pPr>
        <w:pStyle w:val="BodyText"/>
        <w:pBdr>
          <w:bottom w:val="single" w:sz="12" w:space="1" w:color="auto"/>
        </w:pBdr>
        <w:spacing w:before="0" w:line="240" w:lineRule="auto"/>
        <w:rPr>
          <w:sz w:val="24"/>
          <w:lang w:val="sr-Cyrl-RS"/>
        </w:rPr>
      </w:pPr>
    </w:p>
    <w:p w14:paraId="08121F57" w14:textId="77777777" w:rsidR="0017060D" w:rsidRPr="00246640" w:rsidRDefault="0017060D" w:rsidP="0017060D">
      <w:pPr>
        <w:pStyle w:val="BodyText"/>
        <w:spacing w:before="0" w:line="240" w:lineRule="auto"/>
        <w:rPr>
          <w:sz w:val="24"/>
          <w:lang w:val="sr-Cyrl-RS"/>
        </w:rPr>
      </w:pPr>
    </w:p>
    <w:p w14:paraId="3A4902C8" w14:textId="77777777" w:rsidR="005A12C2" w:rsidRPr="00246640" w:rsidRDefault="0017060D" w:rsidP="0017060D">
      <w:pPr>
        <w:pStyle w:val="BodyText"/>
        <w:spacing w:before="0" w:line="240" w:lineRule="auto"/>
        <w:rPr>
          <w:i/>
          <w:sz w:val="24"/>
          <w:lang w:val="sr-Cyrl-RS"/>
        </w:rPr>
      </w:pPr>
      <w:r w:rsidRPr="00246640">
        <w:rPr>
          <w:i/>
          <w:sz w:val="24"/>
          <w:lang w:val="sr-Cyrl-RS"/>
        </w:rPr>
        <w:t>Прилог:</w:t>
      </w:r>
      <w:r w:rsidR="00AE7B2E" w:rsidRPr="00246640">
        <w:rPr>
          <w:i/>
          <w:sz w:val="24"/>
          <w:lang w:val="sr-Cyrl-RS"/>
        </w:rPr>
        <w:t xml:space="preserve"> оригинално</w:t>
      </w:r>
      <w:r w:rsidRPr="00246640">
        <w:rPr>
          <w:i/>
          <w:sz w:val="24"/>
          <w:lang w:val="sr-Cyrl-RS"/>
        </w:rPr>
        <w:t xml:space="preserve"> пуномоћје </w:t>
      </w:r>
    </w:p>
    <w:p w14:paraId="1DFC72A6" w14:textId="77777777" w:rsidR="0017060D" w:rsidRPr="00246640" w:rsidRDefault="005A12C2" w:rsidP="0017060D">
      <w:pPr>
        <w:pStyle w:val="BodyText"/>
        <w:spacing w:before="0" w:line="240" w:lineRule="auto"/>
        <w:rPr>
          <w:i/>
          <w:sz w:val="24"/>
          <w:lang w:val="sr-Cyrl-RS"/>
        </w:rPr>
      </w:pPr>
      <w:r w:rsidRPr="00246640">
        <w:rPr>
          <w:i/>
          <w:sz w:val="24"/>
          <w:lang w:val="sr-Cyrl-RS"/>
        </w:rPr>
        <w:br w:type="page"/>
      </w:r>
    </w:p>
    <w:p w14:paraId="78C7026C" w14:textId="77777777" w:rsidR="005A12C2" w:rsidRPr="00246640" w:rsidRDefault="00283FC6" w:rsidP="005A12C2">
      <w:pPr>
        <w:pStyle w:val="Heading1"/>
        <w:rPr>
          <w:rFonts w:cs="Times New Roman"/>
          <w:szCs w:val="24"/>
          <w:lang w:val="sr-Cyrl-RS"/>
        </w:rPr>
      </w:pPr>
      <w:r>
        <w:rPr>
          <w:rFonts w:cs="Times New Roman"/>
          <w:szCs w:val="24"/>
          <w:lang w:val="sr-Cyrl-RS"/>
        </w:rPr>
        <w:t>Г</w:t>
      </w:r>
      <w:r w:rsidRPr="00283FC6">
        <w:rPr>
          <w:rFonts w:cs="Times New Roman"/>
          <w:szCs w:val="24"/>
          <w:lang w:val="sr-Latn-RS"/>
        </w:rPr>
        <w:t>рафички приказ (дијаграм) структуре групе и/или лист</w:t>
      </w:r>
      <w:r>
        <w:rPr>
          <w:rFonts w:cs="Times New Roman"/>
          <w:szCs w:val="24"/>
          <w:lang w:val="sr-Cyrl-RS"/>
        </w:rPr>
        <w:t>а</w:t>
      </w:r>
      <w:r w:rsidRPr="00283FC6">
        <w:rPr>
          <w:rFonts w:cs="Times New Roman"/>
          <w:szCs w:val="24"/>
          <w:lang w:val="sr-Latn-RS"/>
        </w:rPr>
        <w:t xml:space="preserve"> учесника у концентрацији (матично друштво групе, без обзира на седиште, као и повезани учесници у Републици Србији) пре спровођења концентрације</w:t>
      </w:r>
    </w:p>
    <w:p w14:paraId="05B4EB50" w14:textId="77777777" w:rsidR="005645F7" w:rsidRPr="00246640" w:rsidRDefault="005645F7" w:rsidP="00776C02">
      <w:pPr>
        <w:ind w:left="709"/>
        <w:rPr>
          <w:b/>
          <w:lang w:val="sr-Cyrl-RS"/>
        </w:rPr>
      </w:pPr>
    </w:p>
    <w:p w14:paraId="08B41C21" w14:textId="77777777" w:rsidR="005645F7" w:rsidRPr="00246640" w:rsidRDefault="005645F7" w:rsidP="005A12C2">
      <w:pPr>
        <w:rPr>
          <w:b/>
          <w:lang w:val="sr-Cyrl-RS"/>
        </w:rPr>
      </w:pPr>
    </w:p>
    <w:p w14:paraId="00A7DD15" w14:textId="77777777" w:rsidR="005645F7" w:rsidRPr="00246640" w:rsidRDefault="005645F7" w:rsidP="000D0197">
      <w:pPr>
        <w:pStyle w:val="BodyText"/>
        <w:spacing w:before="0" w:line="240" w:lineRule="auto"/>
        <w:rPr>
          <w:sz w:val="24"/>
          <w:lang w:val="sr-Cyrl-RS"/>
        </w:rPr>
      </w:pPr>
    </w:p>
    <w:p w14:paraId="42D91FDB" w14:textId="77777777" w:rsidR="007B47BC" w:rsidRPr="00246640" w:rsidRDefault="007B47BC" w:rsidP="000D0197">
      <w:pPr>
        <w:pStyle w:val="BodyText"/>
        <w:spacing w:before="0" w:line="240" w:lineRule="auto"/>
        <w:rPr>
          <w:sz w:val="24"/>
          <w:lang w:val="sr-Cyrl-RS"/>
        </w:rPr>
      </w:pPr>
    </w:p>
    <w:p w14:paraId="1EA7FB5D" w14:textId="77777777" w:rsidR="007B47BC" w:rsidRPr="00246640" w:rsidRDefault="007B47BC" w:rsidP="000D0197">
      <w:pPr>
        <w:pStyle w:val="BodyText"/>
        <w:spacing w:before="0" w:line="240" w:lineRule="auto"/>
        <w:rPr>
          <w:sz w:val="24"/>
          <w:lang w:val="sr-Cyrl-RS"/>
        </w:rPr>
      </w:pPr>
    </w:p>
    <w:p w14:paraId="2D62E5D2" w14:textId="77777777" w:rsidR="00AA0856" w:rsidRPr="00246640" w:rsidRDefault="00AA0856" w:rsidP="000D0197">
      <w:pPr>
        <w:pStyle w:val="BodyText"/>
        <w:spacing w:before="0" w:line="240" w:lineRule="auto"/>
        <w:rPr>
          <w:sz w:val="24"/>
          <w:lang w:val="sr-Cyrl-RS"/>
        </w:rPr>
      </w:pPr>
    </w:p>
    <w:p w14:paraId="46176442" w14:textId="77777777" w:rsidR="00AA0856" w:rsidRPr="00246640" w:rsidRDefault="00AA0856" w:rsidP="000D0197">
      <w:pPr>
        <w:pStyle w:val="BodyText"/>
        <w:spacing w:before="0" w:line="240" w:lineRule="auto"/>
        <w:rPr>
          <w:sz w:val="24"/>
          <w:lang w:val="sr-Cyrl-RS"/>
        </w:rPr>
      </w:pPr>
    </w:p>
    <w:p w14:paraId="0A6E0FF2" w14:textId="77777777" w:rsidR="00AA0856" w:rsidRPr="00246640" w:rsidRDefault="00AA0856" w:rsidP="000D0197">
      <w:pPr>
        <w:pStyle w:val="BodyText"/>
        <w:spacing w:before="0" w:line="240" w:lineRule="auto"/>
        <w:rPr>
          <w:sz w:val="24"/>
          <w:lang w:val="sr-Cyrl-RS"/>
        </w:rPr>
      </w:pPr>
    </w:p>
    <w:p w14:paraId="3B6673D5" w14:textId="77777777" w:rsidR="00AA0856" w:rsidRPr="00246640" w:rsidRDefault="00AA0856" w:rsidP="000D0197">
      <w:pPr>
        <w:pStyle w:val="BodyText"/>
        <w:spacing w:before="0" w:line="240" w:lineRule="auto"/>
        <w:rPr>
          <w:sz w:val="24"/>
          <w:lang w:val="sr-Cyrl-RS"/>
        </w:rPr>
      </w:pPr>
    </w:p>
    <w:p w14:paraId="64767FB4" w14:textId="77777777" w:rsidR="00AA0856" w:rsidRPr="00246640" w:rsidRDefault="00AA0856" w:rsidP="000D0197">
      <w:pPr>
        <w:pStyle w:val="BodyText"/>
        <w:spacing w:before="0" w:line="240" w:lineRule="auto"/>
        <w:rPr>
          <w:sz w:val="24"/>
          <w:lang w:val="sr-Cyrl-RS"/>
        </w:rPr>
      </w:pPr>
    </w:p>
    <w:p w14:paraId="310E079D" w14:textId="77777777" w:rsidR="00AA0856" w:rsidRPr="00246640" w:rsidRDefault="00AA0856" w:rsidP="000D0197">
      <w:pPr>
        <w:pStyle w:val="BodyText"/>
        <w:spacing w:before="0" w:line="240" w:lineRule="auto"/>
        <w:rPr>
          <w:sz w:val="24"/>
          <w:lang w:val="sr-Cyrl-RS"/>
        </w:rPr>
      </w:pPr>
    </w:p>
    <w:p w14:paraId="0246E91B" w14:textId="77777777" w:rsidR="00AA0856" w:rsidRPr="00246640" w:rsidRDefault="00AA0856" w:rsidP="000D0197">
      <w:pPr>
        <w:pStyle w:val="BodyText"/>
        <w:spacing w:before="0" w:line="240" w:lineRule="auto"/>
        <w:rPr>
          <w:sz w:val="24"/>
          <w:lang w:val="sr-Cyrl-RS"/>
        </w:rPr>
      </w:pPr>
    </w:p>
    <w:p w14:paraId="756966D4" w14:textId="77777777" w:rsidR="00AA0856" w:rsidRPr="00246640" w:rsidRDefault="00AA0856" w:rsidP="000D0197">
      <w:pPr>
        <w:pStyle w:val="BodyText"/>
        <w:spacing w:before="0" w:line="240" w:lineRule="auto"/>
        <w:rPr>
          <w:sz w:val="24"/>
          <w:lang w:val="sr-Cyrl-RS"/>
        </w:rPr>
      </w:pPr>
    </w:p>
    <w:p w14:paraId="679AD1CB" w14:textId="77777777" w:rsidR="00AA0856" w:rsidRPr="00246640" w:rsidRDefault="00AA0856" w:rsidP="000D0197">
      <w:pPr>
        <w:pStyle w:val="BodyText"/>
        <w:spacing w:before="0" w:line="240" w:lineRule="auto"/>
        <w:rPr>
          <w:sz w:val="24"/>
          <w:lang w:val="sr-Cyrl-RS"/>
        </w:rPr>
      </w:pPr>
    </w:p>
    <w:p w14:paraId="396F568D" w14:textId="77777777" w:rsidR="00AA0856" w:rsidRPr="00246640" w:rsidRDefault="00AA0856" w:rsidP="000D0197">
      <w:pPr>
        <w:pStyle w:val="BodyText"/>
        <w:spacing w:before="0" w:line="240" w:lineRule="auto"/>
        <w:rPr>
          <w:sz w:val="24"/>
          <w:lang w:val="sr-Cyrl-RS"/>
        </w:rPr>
      </w:pPr>
    </w:p>
    <w:p w14:paraId="7F583816" w14:textId="77777777" w:rsidR="00AA0856" w:rsidRPr="00246640" w:rsidRDefault="00AA0856" w:rsidP="000D0197">
      <w:pPr>
        <w:pStyle w:val="BodyText"/>
        <w:spacing w:before="0" w:line="240" w:lineRule="auto"/>
        <w:rPr>
          <w:sz w:val="24"/>
          <w:lang w:val="sr-Cyrl-RS"/>
        </w:rPr>
      </w:pPr>
    </w:p>
    <w:p w14:paraId="766C8E2A" w14:textId="77777777" w:rsidR="00AA0856" w:rsidRPr="00246640" w:rsidRDefault="00AA0856" w:rsidP="000D0197">
      <w:pPr>
        <w:pStyle w:val="BodyText"/>
        <w:spacing w:before="0" w:line="240" w:lineRule="auto"/>
        <w:rPr>
          <w:sz w:val="24"/>
          <w:lang w:val="sr-Cyrl-RS"/>
        </w:rPr>
      </w:pPr>
    </w:p>
    <w:p w14:paraId="3D96C9EF" w14:textId="77777777" w:rsidR="00AA0856" w:rsidRPr="00246640" w:rsidRDefault="00AA0856" w:rsidP="000D0197">
      <w:pPr>
        <w:pStyle w:val="BodyText"/>
        <w:spacing w:before="0" w:line="240" w:lineRule="auto"/>
        <w:rPr>
          <w:sz w:val="24"/>
          <w:lang w:val="sr-Cyrl-RS"/>
        </w:rPr>
      </w:pPr>
    </w:p>
    <w:p w14:paraId="5CCDA639" w14:textId="77777777" w:rsidR="00AA0856" w:rsidRPr="00246640" w:rsidRDefault="00AA0856" w:rsidP="000D0197">
      <w:pPr>
        <w:pStyle w:val="BodyText"/>
        <w:spacing w:before="0" w:line="240" w:lineRule="auto"/>
        <w:rPr>
          <w:sz w:val="24"/>
          <w:lang w:val="sr-Cyrl-RS"/>
        </w:rPr>
      </w:pPr>
    </w:p>
    <w:p w14:paraId="586EAEB9" w14:textId="77777777" w:rsidR="00AA0856" w:rsidRPr="00246640" w:rsidRDefault="00AA0856" w:rsidP="000D0197">
      <w:pPr>
        <w:pStyle w:val="BodyText"/>
        <w:spacing w:before="0" w:line="240" w:lineRule="auto"/>
        <w:rPr>
          <w:sz w:val="24"/>
          <w:lang w:val="sr-Cyrl-RS"/>
        </w:rPr>
      </w:pPr>
    </w:p>
    <w:p w14:paraId="2931DD21" w14:textId="77777777" w:rsidR="00AA0856" w:rsidRPr="00246640" w:rsidRDefault="00AA0856" w:rsidP="000D0197">
      <w:pPr>
        <w:pStyle w:val="BodyText"/>
        <w:spacing w:before="0" w:line="240" w:lineRule="auto"/>
        <w:rPr>
          <w:sz w:val="24"/>
          <w:lang w:val="sr-Cyrl-RS"/>
        </w:rPr>
      </w:pPr>
    </w:p>
    <w:p w14:paraId="78FD005E" w14:textId="77777777" w:rsidR="00AA0856" w:rsidRPr="00246640" w:rsidRDefault="00AA0856" w:rsidP="000D0197">
      <w:pPr>
        <w:pStyle w:val="BodyText"/>
        <w:spacing w:before="0" w:line="240" w:lineRule="auto"/>
        <w:rPr>
          <w:sz w:val="24"/>
          <w:lang w:val="sr-Cyrl-RS"/>
        </w:rPr>
      </w:pPr>
    </w:p>
    <w:p w14:paraId="1D041DFF" w14:textId="77777777" w:rsidR="00AA0856" w:rsidRPr="00246640" w:rsidRDefault="00AA0856" w:rsidP="000D0197">
      <w:pPr>
        <w:pStyle w:val="BodyText"/>
        <w:spacing w:before="0" w:line="240" w:lineRule="auto"/>
        <w:rPr>
          <w:sz w:val="24"/>
          <w:lang w:val="sr-Cyrl-RS"/>
        </w:rPr>
      </w:pPr>
    </w:p>
    <w:p w14:paraId="41FF7F40" w14:textId="77777777" w:rsidR="00AA0856" w:rsidRPr="00246640" w:rsidRDefault="00AA0856" w:rsidP="000D0197">
      <w:pPr>
        <w:pStyle w:val="BodyText"/>
        <w:spacing w:before="0" w:line="240" w:lineRule="auto"/>
        <w:rPr>
          <w:sz w:val="24"/>
          <w:lang w:val="sr-Cyrl-RS"/>
        </w:rPr>
      </w:pPr>
    </w:p>
    <w:p w14:paraId="01C19C43" w14:textId="77777777" w:rsidR="00AA0856" w:rsidRPr="00246640" w:rsidRDefault="00AA0856" w:rsidP="000D0197">
      <w:pPr>
        <w:pStyle w:val="BodyText"/>
        <w:spacing w:before="0" w:line="240" w:lineRule="auto"/>
        <w:rPr>
          <w:sz w:val="24"/>
          <w:lang w:val="sr-Cyrl-RS"/>
        </w:rPr>
      </w:pPr>
    </w:p>
    <w:p w14:paraId="7B9459ED" w14:textId="77777777" w:rsidR="00AA0856" w:rsidRPr="00246640" w:rsidRDefault="00AA0856" w:rsidP="000D0197">
      <w:pPr>
        <w:pStyle w:val="BodyText"/>
        <w:spacing w:before="0" w:line="240" w:lineRule="auto"/>
        <w:rPr>
          <w:sz w:val="24"/>
          <w:lang w:val="sr-Cyrl-RS"/>
        </w:rPr>
      </w:pPr>
    </w:p>
    <w:p w14:paraId="054AE405" w14:textId="77777777" w:rsidR="00AA0856" w:rsidRPr="00246640" w:rsidRDefault="00AA0856" w:rsidP="000D0197">
      <w:pPr>
        <w:pStyle w:val="BodyText"/>
        <w:spacing w:before="0" w:line="240" w:lineRule="auto"/>
        <w:rPr>
          <w:sz w:val="24"/>
          <w:lang w:val="sr-Cyrl-RS"/>
        </w:rPr>
      </w:pPr>
    </w:p>
    <w:p w14:paraId="251A553B" w14:textId="77777777" w:rsidR="00AA0856" w:rsidRPr="00246640" w:rsidRDefault="00AA0856" w:rsidP="000D0197">
      <w:pPr>
        <w:pStyle w:val="BodyText"/>
        <w:spacing w:before="0" w:line="240" w:lineRule="auto"/>
        <w:rPr>
          <w:sz w:val="24"/>
          <w:lang w:val="sr-Cyrl-RS"/>
        </w:rPr>
      </w:pPr>
    </w:p>
    <w:p w14:paraId="7E4481DC" w14:textId="77777777" w:rsidR="00AA0856" w:rsidRPr="00246640" w:rsidRDefault="00AA0856" w:rsidP="000D0197">
      <w:pPr>
        <w:pStyle w:val="BodyText"/>
        <w:spacing w:before="0" w:line="240" w:lineRule="auto"/>
        <w:rPr>
          <w:sz w:val="24"/>
          <w:lang w:val="sr-Cyrl-RS"/>
        </w:rPr>
      </w:pPr>
    </w:p>
    <w:p w14:paraId="2536D56D" w14:textId="77777777" w:rsidR="00AA0856" w:rsidRPr="00246640" w:rsidRDefault="00AA0856" w:rsidP="000D0197">
      <w:pPr>
        <w:pStyle w:val="BodyText"/>
        <w:spacing w:before="0" w:line="240" w:lineRule="auto"/>
        <w:rPr>
          <w:sz w:val="24"/>
          <w:lang w:val="sr-Cyrl-RS"/>
        </w:rPr>
      </w:pPr>
    </w:p>
    <w:p w14:paraId="43A67DDB" w14:textId="77777777" w:rsidR="007B47BC" w:rsidRPr="00246640" w:rsidRDefault="007B47BC" w:rsidP="000D0197">
      <w:pPr>
        <w:pStyle w:val="BodyText"/>
        <w:spacing w:before="0" w:line="240" w:lineRule="auto"/>
        <w:rPr>
          <w:sz w:val="24"/>
          <w:lang w:val="sr-Cyrl-RS"/>
        </w:rPr>
      </w:pPr>
    </w:p>
    <w:p w14:paraId="65370A6E" w14:textId="77777777" w:rsidR="007B47BC" w:rsidRPr="00246640" w:rsidRDefault="007B47BC" w:rsidP="000D0197">
      <w:pPr>
        <w:pStyle w:val="BodyText"/>
        <w:spacing w:before="0" w:line="240" w:lineRule="auto"/>
        <w:rPr>
          <w:sz w:val="24"/>
          <w:lang w:val="sr-Cyrl-RS"/>
        </w:rPr>
      </w:pPr>
    </w:p>
    <w:p w14:paraId="0B980FEE" w14:textId="77777777" w:rsidR="007B47BC" w:rsidRPr="00246640" w:rsidRDefault="007B47BC" w:rsidP="000D0197">
      <w:pPr>
        <w:pStyle w:val="BodyText"/>
        <w:spacing w:before="0" w:line="240" w:lineRule="auto"/>
        <w:rPr>
          <w:sz w:val="24"/>
          <w:lang w:val="sr-Cyrl-RS"/>
        </w:rPr>
      </w:pPr>
    </w:p>
    <w:p w14:paraId="63A7DB80" w14:textId="77777777" w:rsidR="007B47BC" w:rsidRDefault="007B47BC" w:rsidP="000D0197">
      <w:pPr>
        <w:pStyle w:val="BodyText"/>
        <w:spacing w:before="0" w:line="240" w:lineRule="auto"/>
        <w:rPr>
          <w:sz w:val="24"/>
          <w:lang w:val="sr-Cyrl-RS"/>
        </w:rPr>
      </w:pPr>
    </w:p>
    <w:p w14:paraId="399CA6A0" w14:textId="77777777" w:rsidR="00283FC6" w:rsidRDefault="00283FC6" w:rsidP="000D0197">
      <w:pPr>
        <w:pStyle w:val="BodyText"/>
        <w:spacing w:before="0" w:line="240" w:lineRule="auto"/>
        <w:rPr>
          <w:sz w:val="24"/>
          <w:lang w:val="sr-Cyrl-RS"/>
        </w:rPr>
      </w:pPr>
    </w:p>
    <w:p w14:paraId="49B11BE5" w14:textId="77777777" w:rsidR="00283FC6" w:rsidRDefault="00283FC6" w:rsidP="000D0197">
      <w:pPr>
        <w:pStyle w:val="BodyText"/>
        <w:spacing w:before="0" w:line="240" w:lineRule="auto"/>
        <w:rPr>
          <w:sz w:val="24"/>
          <w:lang w:val="sr-Cyrl-RS"/>
        </w:rPr>
      </w:pPr>
    </w:p>
    <w:p w14:paraId="2A87FCE1" w14:textId="77777777" w:rsidR="00283FC6" w:rsidRDefault="00283FC6" w:rsidP="000D0197">
      <w:pPr>
        <w:pStyle w:val="BodyText"/>
        <w:spacing w:before="0" w:line="240" w:lineRule="auto"/>
        <w:rPr>
          <w:sz w:val="24"/>
          <w:lang w:val="sr-Cyrl-RS"/>
        </w:rPr>
      </w:pPr>
    </w:p>
    <w:p w14:paraId="3DFD11AA" w14:textId="77777777" w:rsidR="00283FC6" w:rsidRPr="00246640" w:rsidRDefault="00283FC6" w:rsidP="000D0197">
      <w:pPr>
        <w:pStyle w:val="BodyText"/>
        <w:spacing w:before="0" w:line="240" w:lineRule="auto"/>
        <w:rPr>
          <w:sz w:val="24"/>
          <w:lang w:val="sr-Cyrl-RS"/>
        </w:rPr>
      </w:pPr>
    </w:p>
    <w:p w14:paraId="309B7D00" w14:textId="77777777" w:rsidR="005645F7" w:rsidRPr="00246640" w:rsidRDefault="005645F7" w:rsidP="000D0197">
      <w:pPr>
        <w:pStyle w:val="BodyText"/>
        <w:spacing w:before="0" w:line="240" w:lineRule="auto"/>
        <w:rPr>
          <w:sz w:val="24"/>
          <w:lang w:val="sr-Cyrl-RS"/>
        </w:rPr>
      </w:pPr>
    </w:p>
    <w:p w14:paraId="58174576" w14:textId="77777777" w:rsidR="003A3533" w:rsidRDefault="003A3533" w:rsidP="000D0197">
      <w:pPr>
        <w:pStyle w:val="BodyText"/>
        <w:spacing w:before="0" w:line="240" w:lineRule="auto"/>
        <w:rPr>
          <w:sz w:val="24"/>
          <w:lang w:val="sr-Cyrl-RS"/>
        </w:rPr>
      </w:pPr>
    </w:p>
    <w:p w14:paraId="0FD09F41" w14:textId="77777777" w:rsidR="00622C85" w:rsidRPr="00246640" w:rsidRDefault="00622C85" w:rsidP="000D0197">
      <w:pPr>
        <w:pStyle w:val="BodyText"/>
        <w:spacing w:before="0" w:line="240" w:lineRule="auto"/>
        <w:rPr>
          <w:sz w:val="24"/>
          <w:lang w:val="sr-Cyrl-RS"/>
        </w:rPr>
      </w:pPr>
    </w:p>
    <w:p w14:paraId="517A3CDB" w14:textId="77777777" w:rsidR="003A3533" w:rsidRPr="00246640" w:rsidRDefault="003A3533" w:rsidP="000D0197">
      <w:pPr>
        <w:pStyle w:val="BodyText"/>
        <w:spacing w:before="0" w:line="240" w:lineRule="auto"/>
        <w:rPr>
          <w:sz w:val="24"/>
          <w:lang w:val="sr-Cyrl-RS"/>
        </w:rPr>
      </w:pPr>
    </w:p>
    <w:p w14:paraId="597D78E5" w14:textId="77777777" w:rsidR="003A3533" w:rsidRPr="00246640" w:rsidRDefault="003A3533" w:rsidP="003A3533">
      <w:pPr>
        <w:pStyle w:val="BodyText"/>
        <w:spacing w:before="0" w:line="240" w:lineRule="auto"/>
        <w:rPr>
          <w:sz w:val="24"/>
          <w:lang w:val="sr-Cyrl-RS"/>
        </w:rPr>
      </w:pPr>
    </w:p>
    <w:p w14:paraId="3D93D324" w14:textId="77777777" w:rsidR="003A3533" w:rsidRPr="00246640" w:rsidRDefault="003A3533" w:rsidP="00622C85">
      <w:pPr>
        <w:pStyle w:val="BodyText"/>
        <w:pBdr>
          <w:top w:val="single" w:sz="4" w:space="1" w:color="auto"/>
        </w:pBdr>
        <w:spacing w:before="0" w:line="240" w:lineRule="auto"/>
        <w:rPr>
          <w:i/>
          <w:sz w:val="24"/>
          <w:lang w:val="sr-Cyrl-RS"/>
        </w:rPr>
      </w:pPr>
      <w:r w:rsidRPr="00246640">
        <w:rPr>
          <w:i/>
          <w:sz w:val="24"/>
          <w:lang w:val="sr-Cyrl-RS"/>
        </w:rPr>
        <w:t xml:space="preserve">Прилог: </w:t>
      </w:r>
      <w:r w:rsidRPr="00246640">
        <w:rPr>
          <w:i/>
          <w:iCs/>
          <w:sz w:val="24"/>
          <w:lang w:val="sr-Cyrl-RS"/>
        </w:rPr>
        <w:t>д</w:t>
      </w:r>
      <w:r w:rsidRPr="00246640">
        <w:rPr>
          <w:bCs/>
          <w:i/>
          <w:sz w:val="24"/>
          <w:lang w:val="sr-Cyrl-RS"/>
        </w:rPr>
        <w:t>ијаграм организационе структуре (уколико се доставља)</w:t>
      </w:r>
    </w:p>
    <w:p w14:paraId="6B17DFC5" w14:textId="77777777" w:rsidR="006B10C1" w:rsidRPr="00246640" w:rsidRDefault="007A46B0" w:rsidP="00283FC6">
      <w:pPr>
        <w:pStyle w:val="Heading1"/>
        <w:rPr>
          <w:lang w:val="sr-Cyrl-RS"/>
        </w:rPr>
      </w:pPr>
      <w:r w:rsidRPr="00246640">
        <w:rPr>
          <w:lang w:val="sr-Cyrl-RS"/>
        </w:rPr>
        <w:br w:type="page"/>
      </w:r>
      <w:r w:rsidR="006B10C1" w:rsidRPr="00246640">
        <w:rPr>
          <w:lang w:val="sr-Cyrl-RS"/>
        </w:rPr>
        <w:lastRenderedPageBreak/>
        <w:t>Детаљан опис облика концентрације и очекивани рок за реализацију концентрације</w:t>
      </w:r>
    </w:p>
    <w:p w14:paraId="0DF084A7" w14:textId="77777777" w:rsidR="006B10C1" w:rsidRPr="00246640" w:rsidRDefault="006B10C1" w:rsidP="000D0197">
      <w:pPr>
        <w:pStyle w:val="BodyText"/>
        <w:spacing w:before="0" w:line="240" w:lineRule="auto"/>
        <w:rPr>
          <w:sz w:val="24"/>
          <w:lang w:val="sr-Cyrl-RS"/>
        </w:rPr>
      </w:pPr>
    </w:p>
    <w:p w14:paraId="5F1DA659" w14:textId="77777777" w:rsidR="006B10C1" w:rsidRPr="00246640" w:rsidRDefault="006B10C1" w:rsidP="00984158">
      <w:pPr>
        <w:pStyle w:val="Heading1"/>
        <w:rPr>
          <w:rFonts w:cs="Times New Roman"/>
          <w:szCs w:val="24"/>
          <w:lang w:val="sr-Cyrl-RS"/>
        </w:rPr>
      </w:pPr>
      <w:r w:rsidRPr="00246640">
        <w:rPr>
          <w:rFonts w:cs="Times New Roman"/>
          <w:szCs w:val="24"/>
          <w:lang w:val="sr-Cyrl-RS"/>
        </w:rPr>
        <w:br w:type="page"/>
      </w:r>
      <w:r w:rsidRPr="00246640">
        <w:rPr>
          <w:rFonts w:cs="Times New Roman"/>
          <w:szCs w:val="24"/>
          <w:lang w:val="sr-Cyrl-RS"/>
        </w:rPr>
        <w:lastRenderedPageBreak/>
        <w:t>Копија акта о концентрацији и то:</w:t>
      </w:r>
    </w:p>
    <w:p w14:paraId="0F83A091" w14:textId="77777777" w:rsidR="006B10C1" w:rsidRPr="00246640" w:rsidRDefault="006B10C1" w:rsidP="00776C02">
      <w:pPr>
        <w:ind w:left="709"/>
        <w:rPr>
          <w:b/>
          <w:lang w:val="sr-Cyrl-RS"/>
        </w:rPr>
      </w:pPr>
      <w:r w:rsidRPr="00246640">
        <w:rPr>
          <w:b/>
          <w:lang w:val="sr-Cyrl-RS"/>
        </w:rPr>
        <w:t>(1) акта о извршењу или намери извршења неког од облика статусних промена,</w:t>
      </w:r>
    </w:p>
    <w:p w14:paraId="47B3944C" w14:textId="77777777" w:rsidR="006B10C1" w:rsidRPr="00246640" w:rsidRDefault="006B10C1" w:rsidP="00776C02">
      <w:pPr>
        <w:ind w:left="709"/>
        <w:rPr>
          <w:b/>
          <w:lang w:val="sr-Cyrl-RS"/>
        </w:rPr>
      </w:pPr>
      <w:r w:rsidRPr="00246640">
        <w:rPr>
          <w:b/>
          <w:lang w:val="sr-Cyrl-RS"/>
        </w:rPr>
        <w:t>(2) акта о стицању или намери стицања непосредне или посредне контроле, или</w:t>
      </w:r>
    </w:p>
    <w:p w14:paraId="4F4CF53C" w14:textId="77777777" w:rsidR="006B10C1" w:rsidRPr="00246640" w:rsidRDefault="006B10C1" w:rsidP="00776C02">
      <w:pPr>
        <w:ind w:left="709"/>
        <w:rPr>
          <w:b/>
          <w:lang w:val="sr-Cyrl-RS"/>
        </w:rPr>
      </w:pPr>
      <w:r w:rsidRPr="00246640">
        <w:rPr>
          <w:b/>
          <w:lang w:val="sr-Cyrl-RS"/>
        </w:rPr>
        <w:t>(3) акта о спровођењу или намери спровођења заједничког улагања, или стицања заједничке контроле над постојећим учесником на тржишту</w:t>
      </w:r>
    </w:p>
    <w:p w14:paraId="5668DF87" w14:textId="77777777" w:rsidR="00F003D5" w:rsidRPr="00246640" w:rsidRDefault="00F003D5" w:rsidP="006B10C1">
      <w:pPr>
        <w:rPr>
          <w:lang w:val="sr-Cyrl-RS"/>
        </w:rPr>
      </w:pPr>
    </w:p>
    <w:p w14:paraId="10542AFE" w14:textId="77777777" w:rsidR="00406FFD" w:rsidRPr="00246640" w:rsidRDefault="00406FFD" w:rsidP="006B10C1">
      <w:pPr>
        <w:rPr>
          <w:lang w:val="sr-Cyrl-RS"/>
        </w:rPr>
      </w:pPr>
    </w:p>
    <w:p w14:paraId="080209CD" w14:textId="77777777" w:rsidR="00406FFD" w:rsidRPr="00246640" w:rsidRDefault="00406FFD" w:rsidP="006B10C1">
      <w:pPr>
        <w:rPr>
          <w:lang w:val="sr-Cyrl-RS"/>
        </w:rPr>
      </w:pPr>
    </w:p>
    <w:p w14:paraId="513EA170" w14:textId="77777777" w:rsidR="00406FFD" w:rsidRPr="00246640" w:rsidRDefault="00406FFD" w:rsidP="006B10C1">
      <w:pPr>
        <w:rPr>
          <w:lang w:val="sr-Cyrl-RS"/>
        </w:rPr>
      </w:pPr>
    </w:p>
    <w:p w14:paraId="6AC426B8" w14:textId="77777777" w:rsidR="00406FFD" w:rsidRPr="00246640" w:rsidRDefault="00406FFD" w:rsidP="006B10C1">
      <w:pPr>
        <w:rPr>
          <w:lang w:val="sr-Cyrl-RS"/>
        </w:rPr>
      </w:pPr>
    </w:p>
    <w:p w14:paraId="020E434E" w14:textId="77777777" w:rsidR="00406FFD" w:rsidRPr="00246640" w:rsidRDefault="00406FFD" w:rsidP="006B10C1">
      <w:pPr>
        <w:rPr>
          <w:lang w:val="sr-Cyrl-RS"/>
        </w:rPr>
      </w:pPr>
    </w:p>
    <w:p w14:paraId="7838AE5F" w14:textId="77777777" w:rsidR="00406FFD" w:rsidRPr="00246640" w:rsidRDefault="00406FFD" w:rsidP="006B10C1">
      <w:pPr>
        <w:rPr>
          <w:lang w:val="sr-Cyrl-RS"/>
        </w:rPr>
      </w:pPr>
    </w:p>
    <w:p w14:paraId="318664B5" w14:textId="77777777" w:rsidR="00406FFD" w:rsidRPr="00246640" w:rsidRDefault="00406FFD" w:rsidP="006B10C1">
      <w:pPr>
        <w:rPr>
          <w:lang w:val="sr-Cyrl-RS"/>
        </w:rPr>
      </w:pPr>
    </w:p>
    <w:p w14:paraId="0BD2376B" w14:textId="77777777" w:rsidR="00406FFD" w:rsidRPr="00246640" w:rsidRDefault="00406FFD" w:rsidP="006B10C1">
      <w:pPr>
        <w:rPr>
          <w:lang w:val="sr-Cyrl-RS"/>
        </w:rPr>
      </w:pPr>
    </w:p>
    <w:p w14:paraId="1AA4B82C" w14:textId="77777777" w:rsidR="00406FFD" w:rsidRPr="00246640" w:rsidRDefault="00406FFD" w:rsidP="006B10C1">
      <w:pPr>
        <w:rPr>
          <w:lang w:val="sr-Cyrl-RS"/>
        </w:rPr>
      </w:pPr>
    </w:p>
    <w:p w14:paraId="3C3A4195" w14:textId="77777777" w:rsidR="00406FFD" w:rsidRPr="00246640" w:rsidRDefault="00406FFD" w:rsidP="006B10C1">
      <w:pPr>
        <w:rPr>
          <w:lang w:val="sr-Cyrl-RS"/>
        </w:rPr>
      </w:pPr>
    </w:p>
    <w:p w14:paraId="21F2C38D" w14:textId="77777777" w:rsidR="00D454DC" w:rsidRPr="00246640" w:rsidRDefault="00D454DC" w:rsidP="007C6645">
      <w:pPr>
        <w:spacing w:line="240" w:lineRule="auto"/>
        <w:rPr>
          <w:lang w:val="sr-Cyrl-RS"/>
        </w:rPr>
      </w:pPr>
    </w:p>
    <w:p w14:paraId="7944CA91" w14:textId="77777777" w:rsidR="00D454DC" w:rsidRPr="00246640" w:rsidRDefault="00D454DC" w:rsidP="007C6645">
      <w:pPr>
        <w:spacing w:line="240" w:lineRule="auto"/>
        <w:rPr>
          <w:lang w:val="sr-Cyrl-RS"/>
        </w:rPr>
      </w:pPr>
    </w:p>
    <w:p w14:paraId="5F1C0E6A" w14:textId="77777777" w:rsidR="00406FFD" w:rsidRPr="00246640" w:rsidRDefault="00406FFD" w:rsidP="007C6645">
      <w:pPr>
        <w:spacing w:line="240" w:lineRule="auto"/>
        <w:rPr>
          <w:lang w:val="sr-Cyrl-RS"/>
        </w:rPr>
      </w:pPr>
    </w:p>
    <w:p w14:paraId="5261EE85" w14:textId="77777777" w:rsidR="00406FFD" w:rsidRPr="00246640" w:rsidRDefault="00406FFD" w:rsidP="007C6645">
      <w:pPr>
        <w:spacing w:line="240" w:lineRule="auto"/>
        <w:rPr>
          <w:lang w:val="sr-Cyrl-RS"/>
        </w:rPr>
      </w:pPr>
    </w:p>
    <w:p w14:paraId="12084161" w14:textId="77777777" w:rsidR="00406FFD" w:rsidRPr="00246640" w:rsidRDefault="00406FFD" w:rsidP="007C6645">
      <w:pPr>
        <w:spacing w:line="240" w:lineRule="auto"/>
        <w:rPr>
          <w:lang w:val="sr-Cyrl-RS"/>
        </w:rPr>
      </w:pPr>
    </w:p>
    <w:p w14:paraId="61C0F0A4" w14:textId="77777777" w:rsidR="00406FFD" w:rsidRPr="00246640" w:rsidRDefault="00406FFD" w:rsidP="007C6645">
      <w:pPr>
        <w:spacing w:line="240" w:lineRule="auto"/>
        <w:rPr>
          <w:lang w:val="sr-Cyrl-RS"/>
        </w:rPr>
      </w:pPr>
    </w:p>
    <w:p w14:paraId="41DCAB94" w14:textId="77777777" w:rsidR="00406FFD" w:rsidRPr="00246640" w:rsidRDefault="00406FFD" w:rsidP="007C6645">
      <w:pPr>
        <w:spacing w:line="240" w:lineRule="auto"/>
        <w:rPr>
          <w:lang w:val="sr-Cyrl-RS"/>
        </w:rPr>
      </w:pPr>
    </w:p>
    <w:p w14:paraId="49AF2B1A" w14:textId="77777777" w:rsidR="00406FFD" w:rsidRPr="00246640" w:rsidRDefault="00406FFD" w:rsidP="007C6645">
      <w:pPr>
        <w:spacing w:line="240" w:lineRule="auto"/>
        <w:rPr>
          <w:lang w:val="sr-Cyrl-RS"/>
        </w:rPr>
      </w:pPr>
    </w:p>
    <w:p w14:paraId="60155238" w14:textId="77777777" w:rsidR="00406FFD" w:rsidRPr="00246640" w:rsidRDefault="00406FFD" w:rsidP="007C6645">
      <w:pPr>
        <w:spacing w:line="240" w:lineRule="auto"/>
        <w:rPr>
          <w:lang w:val="sr-Cyrl-RS"/>
        </w:rPr>
      </w:pPr>
    </w:p>
    <w:p w14:paraId="2D001D04" w14:textId="77777777" w:rsidR="0094194B" w:rsidRPr="00246640" w:rsidRDefault="0094194B" w:rsidP="007C6645">
      <w:pPr>
        <w:spacing w:line="240" w:lineRule="auto"/>
        <w:rPr>
          <w:lang w:val="sr-Cyrl-RS"/>
        </w:rPr>
      </w:pPr>
    </w:p>
    <w:p w14:paraId="7865E0CA" w14:textId="77777777" w:rsidR="0094194B" w:rsidRPr="00246640" w:rsidRDefault="0094194B" w:rsidP="007C6645">
      <w:pPr>
        <w:spacing w:line="240" w:lineRule="auto"/>
        <w:rPr>
          <w:lang w:val="sr-Cyrl-RS"/>
        </w:rPr>
      </w:pPr>
    </w:p>
    <w:p w14:paraId="776DAA61" w14:textId="77777777" w:rsidR="0094194B" w:rsidRPr="00246640" w:rsidRDefault="0094194B" w:rsidP="007C6645">
      <w:pPr>
        <w:spacing w:line="240" w:lineRule="auto"/>
        <w:rPr>
          <w:lang w:val="sr-Cyrl-RS"/>
        </w:rPr>
      </w:pPr>
    </w:p>
    <w:p w14:paraId="452E34F6" w14:textId="77777777" w:rsidR="0094194B" w:rsidRPr="00246640" w:rsidRDefault="0094194B" w:rsidP="007C6645">
      <w:pPr>
        <w:spacing w:line="240" w:lineRule="auto"/>
        <w:rPr>
          <w:lang w:val="sr-Cyrl-RS"/>
        </w:rPr>
      </w:pPr>
    </w:p>
    <w:p w14:paraId="18B2A699" w14:textId="77777777" w:rsidR="0094194B" w:rsidRPr="00246640" w:rsidRDefault="0094194B" w:rsidP="007C6645">
      <w:pPr>
        <w:spacing w:line="240" w:lineRule="auto"/>
        <w:rPr>
          <w:lang w:val="sr-Cyrl-RS"/>
        </w:rPr>
      </w:pPr>
    </w:p>
    <w:p w14:paraId="18ADFE45" w14:textId="77777777" w:rsidR="0094194B" w:rsidRPr="00246640" w:rsidRDefault="0094194B" w:rsidP="007C6645">
      <w:pPr>
        <w:spacing w:line="240" w:lineRule="auto"/>
        <w:rPr>
          <w:lang w:val="sr-Cyrl-RS"/>
        </w:rPr>
      </w:pPr>
    </w:p>
    <w:p w14:paraId="660069DE" w14:textId="77777777" w:rsidR="0094194B" w:rsidRPr="00246640" w:rsidRDefault="0094194B" w:rsidP="007C6645">
      <w:pPr>
        <w:spacing w:line="240" w:lineRule="auto"/>
        <w:rPr>
          <w:lang w:val="sr-Cyrl-RS"/>
        </w:rPr>
      </w:pPr>
    </w:p>
    <w:p w14:paraId="38EA4A75" w14:textId="77777777" w:rsidR="0094194B" w:rsidRPr="00246640" w:rsidRDefault="0094194B" w:rsidP="007C6645">
      <w:pPr>
        <w:spacing w:line="240" w:lineRule="auto"/>
        <w:rPr>
          <w:lang w:val="sr-Cyrl-RS"/>
        </w:rPr>
      </w:pPr>
    </w:p>
    <w:p w14:paraId="0F37380F" w14:textId="77777777" w:rsidR="00D454DC" w:rsidRPr="00246640" w:rsidRDefault="00D454DC" w:rsidP="007C6645">
      <w:pPr>
        <w:spacing w:line="240" w:lineRule="auto"/>
        <w:rPr>
          <w:lang w:val="sr-Cyrl-RS"/>
        </w:rPr>
      </w:pPr>
    </w:p>
    <w:p w14:paraId="546E4AD9" w14:textId="77777777" w:rsidR="007C6645" w:rsidRPr="00246640" w:rsidRDefault="007C6645" w:rsidP="007C6645">
      <w:pPr>
        <w:spacing w:line="240" w:lineRule="auto"/>
        <w:rPr>
          <w:lang w:val="sr-Cyrl-RS"/>
        </w:rPr>
      </w:pPr>
    </w:p>
    <w:p w14:paraId="263A57E7" w14:textId="77777777" w:rsidR="007C6645" w:rsidRPr="00246640" w:rsidRDefault="007C6645" w:rsidP="007C6645">
      <w:pPr>
        <w:spacing w:line="240" w:lineRule="auto"/>
        <w:rPr>
          <w:lang w:val="sr-Cyrl-RS"/>
        </w:rPr>
      </w:pPr>
    </w:p>
    <w:p w14:paraId="274AF011" w14:textId="77777777" w:rsidR="007C6645" w:rsidRPr="00246640" w:rsidRDefault="007C6645" w:rsidP="007C6645">
      <w:pPr>
        <w:spacing w:line="240" w:lineRule="auto"/>
        <w:rPr>
          <w:lang w:val="sr-Cyrl-RS"/>
        </w:rPr>
      </w:pPr>
    </w:p>
    <w:p w14:paraId="00E88A08" w14:textId="77777777" w:rsidR="007C6645" w:rsidRPr="00246640" w:rsidRDefault="007C6645" w:rsidP="007C6645">
      <w:pPr>
        <w:spacing w:line="240" w:lineRule="auto"/>
        <w:rPr>
          <w:lang w:val="sr-Cyrl-RS"/>
        </w:rPr>
      </w:pPr>
    </w:p>
    <w:p w14:paraId="7403FDD0" w14:textId="77777777" w:rsidR="007C6645" w:rsidRPr="00246640" w:rsidRDefault="007C6645" w:rsidP="007C6645">
      <w:pPr>
        <w:spacing w:line="240" w:lineRule="auto"/>
        <w:rPr>
          <w:lang w:val="sr-Cyrl-RS"/>
        </w:rPr>
      </w:pPr>
    </w:p>
    <w:p w14:paraId="582D1B82" w14:textId="77777777" w:rsidR="00D454DC" w:rsidRPr="00246640" w:rsidRDefault="00D454DC" w:rsidP="007C6645">
      <w:pPr>
        <w:spacing w:line="240" w:lineRule="auto"/>
        <w:rPr>
          <w:lang w:val="sr-Cyrl-RS"/>
        </w:rPr>
      </w:pPr>
    </w:p>
    <w:p w14:paraId="558534D9" w14:textId="77777777" w:rsidR="008A3097" w:rsidRPr="00246640" w:rsidRDefault="008A3097" w:rsidP="007C6645">
      <w:pPr>
        <w:pStyle w:val="BodyText"/>
        <w:pBdr>
          <w:bottom w:val="single" w:sz="12" w:space="1" w:color="auto"/>
        </w:pBdr>
        <w:spacing w:before="0" w:line="240" w:lineRule="auto"/>
        <w:rPr>
          <w:sz w:val="24"/>
          <w:lang w:val="sr-Cyrl-RS"/>
        </w:rPr>
      </w:pPr>
    </w:p>
    <w:p w14:paraId="724954E0" w14:textId="77777777" w:rsidR="00D454DC" w:rsidRPr="00246640" w:rsidRDefault="00D454DC" w:rsidP="008A3097">
      <w:pPr>
        <w:pStyle w:val="BodyText"/>
        <w:spacing w:before="0" w:line="240" w:lineRule="auto"/>
        <w:rPr>
          <w:i/>
          <w:iCs/>
          <w:sz w:val="24"/>
          <w:lang w:val="sr-Cyrl-RS" w:eastAsia="ar-SA"/>
        </w:rPr>
      </w:pPr>
    </w:p>
    <w:p w14:paraId="024A12BC" w14:textId="77777777" w:rsidR="00F003D5" w:rsidRPr="00246640" w:rsidRDefault="00D10086" w:rsidP="008A3097">
      <w:pPr>
        <w:pStyle w:val="BodyText"/>
        <w:spacing w:before="0" w:line="240" w:lineRule="auto"/>
        <w:rPr>
          <w:i/>
          <w:iCs/>
          <w:sz w:val="24"/>
          <w:lang w:val="sr-Cyrl-RS" w:eastAsia="ar-SA"/>
        </w:rPr>
      </w:pPr>
      <w:r w:rsidRPr="00246640">
        <w:rPr>
          <w:i/>
          <w:iCs/>
          <w:sz w:val="24"/>
          <w:lang w:val="sr-Cyrl-RS" w:eastAsia="ar-SA"/>
        </w:rPr>
        <w:t>Прилог</w:t>
      </w:r>
      <w:r w:rsidR="00CD5692" w:rsidRPr="00246640">
        <w:rPr>
          <w:i/>
          <w:iCs/>
          <w:sz w:val="24"/>
          <w:lang w:val="sr-Cyrl-RS" w:eastAsia="ar-SA"/>
        </w:rPr>
        <w:t>:</w:t>
      </w:r>
      <w:r w:rsidR="00F003D5" w:rsidRPr="00246640">
        <w:rPr>
          <w:sz w:val="24"/>
          <w:lang w:val="sr-Cyrl-RS"/>
        </w:rPr>
        <w:t xml:space="preserve"> </w:t>
      </w:r>
    </w:p>
    <w:p w14:paraId="6EBD656D" w14:textId="77777777" w:rsidR="00D454DC" w:rsidRPr="00246640" w:rsidRDefault="00D454DC" w:rsidP="00D454DC">
      <w:pPr>
        <w:spacing w:line="240" w:lineRule="auto"/>
        <w:rPr>
          <w:i/>
          <w:lang w:val="sr-Cyrl-RS"/>
        </w:rPr>
      </w:pPr>
      <w:r w:rsidRPr="00246640">
        <w:rPr>
          <w:i/>
          <w:lang w:val="sr-Cyrl-RS"/>
        </w:rPr>
        <w:t>(1) акт о извршењу или намери извршења неког од облика статусних промена,</w:t>
      </w:r>
    </w:p>
    <w:p w14:paraId="72E8EA1A" w14:textId="77777777" w:rsidR="00D454DC" w:rsidRPr="00246640" w:rsidRDefault="00D454DC" w:rsidP="00D454DC">
      <w:pPr>
        <w:spacing w:line="240" w:lineRule="auto"/>
        <w:rPr>
          <w:i/>
          <w:lang w:val="sr-Cyrl-RS"/>
        </w:rPr>
      </w:pPr>
      <w:r w:rsidRPr="00246640">
        <w:rPr>
          <w:i/>
          <w:lang w:val="sr-Cyrl-RS"/>
        </w:rPr>
        <w:t>(2) акт о стицању или намери стицања непосредне или посредне контроле, или</w:t>
      </w:r>
    </w:p>
    <w:p w14:paraId="6C69E0C0" w14:textId="77777777" w:rsidR="00D454DC" w:rsidRPr="00246640" w:rsidRDefault="00D454DC" w:rsidP="00D454DC">
      <w:pPr>
        <w:spacing w:line="240" w:lineRule="auto"/>
        <w:rPr>
          <w:i/>
          <w:lang w:val="sr-Cyrl-RS"/>
        </w:rPr>
      </w:pPr>
      <w:r w:rsidRPr="00246640">
        <w:rPr>
          <w:i/>
          <w:lang w:val="sr-Cyrl-RS"/>
        </w:rPr>
        <w:t>(3) акт о спровођењу или намери спровођења заједничког улагања, или стицања заједничке контроле над постојећим учесником на тржишту.</w:t>
      </w:r>
    </w:p>
    <w:p w14:paraId="34E028F3" w14:textId="77777777" w:rsidR="00D454DC" w:rsidRPr="00246640" w:rsidRDefault="00D454DC" w:rsidP="00D454DC">
      <w:pPr>
        <w:pStyle w:val="Heading1"/>
        <w:rPr>
          <w:rFonts w:cs="Times New Roman"/>
          <w:szCs w:val="24"/>
          <w:lang w:val="sr-Cyrl-RS"/>
        </w:rPr>
      </w:pPr>
      <w:r w:rsidRPr="00246640">
        <w:rPr>
          <w:rFonts w:cs="Times New Roman"/>
          <w:szCs w:val="24"/>
          <w:lang w:val="sr-Cyrl-RS"/>
        </w:rPr>
        <w:br w:type="page"/>
      </w:r>
      <w:r w:rsidRPr="00246640">
        <w:rPr>
          <w:rFonts w:cs="Times New Roman"/>
          <w:szCs w:val="24"/>
          <w:lang w:val="sr-Cyrl-RS"/>
        </w:rPr>
        <w:lastRenderedPageBreak/>
        <w:t>Финансијски извештаји учесник</w:t>
      </w:r>
      <w:r w:rsidR="00283FC6">
        <w:rPr>
          <w:rFonts w:cs="Times New Roman"/>
          <w:szCs w:val="24"/>
          <w:lang w:val="sr-Cyrl-RS"/>
        </w:rPr>
        <w:t>а</w:t>
      </w:r>
      <w:r w:rsidRPr="00246640">
        <w:rPr>
          <w:rFonts w:cs="Times New Roman"/>
          <w:szCs w:val="24"/>
          <w:lang w:val="sr-Cyrl-RS"/>
        </w:rPr>
        <w:t xml:space="preserve"> у концентрацији</w:t>
      </w:r>
      <w:r w:rsidR="00681AD0">
        <w:rPr>
          <w:rFonts w:cs="Times New Roman"/>
          <w:szCs w:val="24"/>
          <w:lang w:val="sr-Cyrl-RS"/>
        </w:rPr>
        <w:t>,</w:t>
      </w:r>
      <w:r w:rsidRPr="00246640">
        <w:rPr>
          <w:rFonts w:cs="Times New Roman"/>
          <w:szCs w:val="24"/>
          <w:lang w:val="sr-Cyrl-RS"/>
        </w:rPr>
        <w:t xml:space="preserve"> за обрачунску годину која претходи години у којој је концентрација пријављена</w:t>
      </w:r>
    </w:p>
    <w:p w14:paraId="168FCE38" w14:textId="77777777" w:rsidR="00D454DC" w:rsidRPr="00246640" w:rsidRDefault="00D454DC" w:rsidP="00D454DC">
      <w:pPr>
        <w:spacing w:line="240" w:lineRule="auto"/>
        <w:rPr>
          <w:lang w:val="sr-Cyrl-RS"/>
        </w:rPr>
      </w:pPr>
    </w:p>
    <w:p w14:paraId="25E6E8F3" w14:textId="77777777" w:rsidR="00D454DC" w:rsidRPr="00246640" w:rsidRDefault="00D454DC" w:rsidP="00D454DC">
      <w:pPr>
        <w:spacing w:line="240" w:lineRule="auto"/>
        <w:rPr>
          <w:lang w:val="sr-Cyrl-RS"/>
        </w:rPr>
      </w:pPr>
    </w:p>
    <w:p w14:paraId="26838B5E" w14:textId="77777777" w:rsidR="00D454DC" w:rsidRPr="00246640" w:rsidRDefault="00D454DC" w:rsidP="00D454DC">
      <w:pPr>
        <w:spacing w:line="240" w:lineRule="auto"/>
        <w:rPr>
          <w:lang w:val="sr-Cyrl-RS"/>
        </w:rPr>
      </w:pPr>
    </w:p>
    <w:p w14:paraId="1F866DDE" w14:textId="77777777" w:rsidR="00D454DC" w:rsidRPr="00246640" w:rsidRDefault="00D454DC" w:rsidP="00D454DC">
      <w:pPr>
        <w:spacing w:line="240" w:lineRule="auto"/>
        <w:rPr>
          <w:lang w:val="sr-Cyrl-RS"/>
        </w:rPr>
      </w:pPr>
    </w:p>
    <w:p w14:paraId="03319387" w14:textId="77777777" w:rsidR="00D454DC" w:rsidRPr="00246640" w:rsidRDefault="00D454DC" w:rsidP="00D454DC">
      <w:pPr>
        <w:spacing w:line="240" w:lineRule="auto"/>
        <w:rPr>
          <w:lang w:val="sr-Cyrl-RS"/>
        </w:rPr>
      </w:pPr>
    </w:p>
    <w:p w14:paraId="1FF54629" w14:textId="77777777" w:rsidR="00D454DC" w:rsidRPr="00246640" w:rsidRDefault="00D454DC" w:rsidP="00D454DC">
      <w:pPr>
        <w:spacing w:line="240" w:lineRule="auto"/>
        <w:rPr>
          <w:lang w:val="sr-Cyrl-RS"/>
        </w:rPr>
      </w:pPr>
    </w:p>
    <w:p w14:paraId="1F915B81" w14:textId="77777777" w:rsidR="00D454DC" w:rsidRPr="00246640" w:rsidRDefault="00D454DC" w:rsidP="00D454DC">
      <w:pPr>
        <w:spacing w:line="240" w:lineRule="auto"/>
        <w:rPr>
          <w:lang w:val="sr-Cyrl-RS"/>
        </w:rPr>
      </w:pPr>
    </w:p>
    <w:p w14:paraId="26702EB8" w14:textId="77777777" w:rsidR="00D454DC" w:rsidRPr="00246640" w:rsidRDefault="00D454DC" w:rsidP="00D454DC">
      <w:pPr>
        <w:spacing w:line="240" w:lineRule="auto"/>
        <w:rPr>
          <w:lang w:val="sr-Cyrl-RS"/>
        </w:rPr>
      </w:pPr>
    </w:p>
    <w:p w14:paraId="38BD0DEE" w14:textId="77777777" w:rsidR="00D454DC" w:rsidRPr="00246640" w:rsidRDefault="00D454DC" w:rsidP="00D454DC">
      <w:pPr>
        <w:spacing w:line="240" w:lineRule="auto"/>
        <w:rPr>
          <w:lang w:val="sr-Cyrl-RS"/>
        </w:rPr>
      </w:pPr>
    </w:p>
    <w:p w14:paraId="47CC2912" w14:textId="77777777" w:rsidR="00D454DC" w:rsidRPr="00246640" w:rsidRDefault="00D454DC" w:rsidP="00D454DC">
      <w:pPr>
        <w:spacing w:line="240" w:lineRule="auto"/>
        <w:rPr>
          <w:lang w:val="sr-Cyrl-RS"/>
        </w:rPr>
      </w:pPr>
    </w:p>
    <w:p w14:paraId="7E50678F" w14:textId="77777777" w:rsidR="00D10086" w:rsidRPr="00246640" w:rsidRDefault="00D10086" w:rsidP="00D10086">
      <w:pPr>
        <w:spacing w:before="120" w:after="120" w:line="240" w:lineRule="auto"/>
        <w:rPr>
          <w:lang w:val="sr-Cyrl-RS"/>
        </w:rPr>
      </w:pPr>
    </w:p>
    <w:p w14:paraId="6DA1D8D9" w14:textId="77777777" w:rsidR="00D10086" w:rsidRPr="00246640" w:rsidRDefault="00D10086" w:rsidP="00D10086">
      <w:pPr>
        <w:spacing w:before="120" w:after="120" w:line="240" w:lineRule="auto"/>
        <w:rPr>
          <w:lang w:val="sr-Cyrl-RS"/>
        </w:rPr>
      </w:pPr>
    </w:p>
    <w:p w14:paraId="7508FF6E" w14:textId="77777777" w:rsidR="00D10086" w:rsidRPr="00246640" w:rsidRDefault="00D10086" w:rsidP="00D10086">
      <w:pPr>
        <w:spacing w:before="120" w:after="120" w:line="240" w:lineRule="auto"/>
        <w:rPr>
          <w:lang w:val="sr-Cyrl-RS"/>
        </w:rPr>
      </w:pPr>
    </w:p>
    <w:p w14:paraId="753C0FE0" w14:textId="77777777" w:rsidR="00D10086" w:rsidRPr="00246640" w:rsidRDefault="00D10086" w:rsidP="00D10086">
      <w:pPr>
        <w:spacing w:before="120" w:after="120" w:line="240" w:lineRule="auto"/>
        <w:rPr>
          <w:lang w:val="sr-Cyrl-RS"/>
        </w:rPr>
      </w:pPr>
    </w:p>
    <w:p w14:paraId="1C39FA64" w14:textId="77777777" w:rsidR="00D10086" w:rsidRPr="00246640" w:rsidRDefault="00D10086" w:rsidP="00D10086">
      <w:pPr>
        <w:spacing w:before="120" w:after="120" w:line="240" w:lineRule="auto"/>
        <w:rPr>
          <w:lang w:val="sr-Cyrl-RS"/>
        </w:rPr>
      </w:pPr>
    </w:p>
    <w:p w14:paraId="77478519" w14:textId="77777777" w:rsidR="00D10086" w:rsidRPr="00246640" w:rsidRDefault="00D10086" w:rsidP="00D10086">
      <w:pPr>
        <w:spacing w:before="120" w:after="120" w:line="240" w:lineRule="auto"/>
        <w:rPr>
          <w:lang w:val="sr-Cyrl-RS"/>
        </w:rPr>
      </w:pPr>
    </w:p>
    <w:p w14:paraId="0DCA07D2" w14:textId="77777777" w:rsidR="00D10086" w:rsidRPr="00246640" w:rsidRDefault="00D10086" w:rsidP="00D10086">
      <w:pPr>
        <w:spacing w:before="120" w:after="120" w:line="240" w:lineRule="auto"/>
        <w:rPr>
          <w:lang w:val="sr-Cyrl-RS"/>
        </w:rPr>
      </w:pPr>
    </w:p>
    <w:p w14:paraId="1A9AC0F5" w14:textId="77777777" w:rsidR="00D10086" w:rsidRPr="00246640" w:rsidRDefault="00D10086" w:rsidP="00D10086">
      <w:pPr>
        <w:spacing w:before="120" w:after="120" w:line="240" w:lineRule="auto"/>
        <w:rPr>
          <w:lang w:val="sr-Cyrl-RS"/>
        </w:rPr>
      </w:pPr>
    </w:p>
    <w:p w14:paraId="3DE93D49" w14:textId="77777777" w:rsidR="00D10086" w:rsidRPr="00246640" w:rsidRDefault="00D10086" w:rsidP="00D10086">
      <w:pPr>
        <w:spacing w:before="120" w:after="120" w:line="240" w:lineRule="auto"/>
        <w:rPr>
          <w:lang w:val="sr-Cyrl-RS"/>
        </w:rPr>
      </w:pPr>
    </w:p>
    <w:p w14:paraId="37E101E5" w14:textId="77777777" w:rsidR="00D10086" w:rsidRPr="00246640" w:rsidRDefault="00D10086" w:rsidP="00D10086">
      <w:pPr>
        <w:spacing w:before="120" w:after="120" w:line="240" w:lineRule="auto"/>
        <w:rPr>
          <w:lang w:val="sr-Cyrl-RS"/>
        </w:rPr>
      </w:pPr>
    </w:p>
    <w:p w14:paraId="4E128901" w14:textId="77777777" w:rsidR="00D10086" w:rsidRPr="00246640" w:rsidRDefault="00D10086" w:rsidP="00D10086">
      <w:pPr>
        <w:spacing w:before="120" w:after="120" w:line="240" w:lineRule="auto"/>
        <w:rPr>
          <w:lang w:val="sr-Cyrl-RS"/>
        </w:rPr>
      </w:pPr>
    </w:p>
    <w:p w14:paraId="381ECAE6" w14:textId="77777777" w:rsidR="00D10086" w:rsidRPr="00246640" w:rsidRDefault="00D10086" w:rsidP="00D10086">
      <w:pPr>
        <w:spacing w:before="120" w:after="120" w:line="240" w:lineRule="auto"/>
        <w:rPr>
          <w:lang w:val="sr-Cyrl-RS"/>
        </w:rPr>
      </w:pPr>
    </w:p>
    <w:p w14:paraId="105AA3BD" w14:textId="77777777" w:rsidR="00D10086" w:rsidRPr="00246640" w:rsidRDefault="00D10086" w:rsidP="00D10086">
      <w:pPr>
        <w:spacing w:before="120" w:after="120" w:line="240" w:lineRule="auto"/>
        <w:rPr>
          <w:lang w:val="sr-Cyrl-RS"/>
        </w:rPr>
      </w:pPr>
    </w:p>
    <w:p w14:paraId="00483666" w14:textId="77777777" w:rsidR="00D10086" w:rsidRPr="00246640" w:rsidRDefault="00D10086" w:rsidP="00D10086">
      <w:pPr>
        <w:spacing w:before="120" w:after="120" w:line="240" w:lineRule="auto"/>
        <w:rPr>
          <w:lang w:val="sr-Cyrl-RS"/>
        </w:rPr>
      </w:pPr>
    </w:p>
    <w:p w14:paraId="6D5B8506" w14:textId="77777777" w:rsidR="00D10086" w:rsidRPr="00246640" w:rsidRDefault="00D10086" w:rsidP="00D10086">
      <w:pPr>
        <w:spacing w:before="120" w:after="120" w:line="240" w:lineRule="auto"/>
        <w:rPr>
          <w:lang w:val="sr-Cyrl-RS"/>
        </w:rPr>
      </w:pPr>
    </w:p>
    <w:p w14:paraId="6B0B2A32" w14:textId="77777777" w:rsidR="00D10086" w:rsidRPr="00246640" w:rsidRDefault="00D10086" w:rsidP="00D10086">
      <w:pPr>
        <w:spacing w:before="120" w:after="120" w:line="240" w:lineRule="auto"/>
        <w:rPr>
          <w:lang w:val="sr-Cyrl-RS"/>
        </w:rPr>
      </w:pPr>
    </w:p>
    <w:p w14:paraId="265EA17F" w14:textId="77777777" w:rsidR="00D10086" w:rsidRPr="00246640" w:rsidRDefault="00D10086" w:rsidP="00D10086">
      <w:pPr>
        <w:spacing w:before="120" w:after="120" w:line="240" w:lineRule="auto"/>
        <w:rPr>
          <w:lang w:val="sr-Cyrl-RS"/>
        </w:rPr>
      </w:pPr>
    </w:p>
    <w:p w14:paraId="17665D2E" w14:textId="77777777" w:rsidR="00D10086" w:rsidRPr="00246640" w:rsidRDefault="00D10086" w:rsidP="00D10086">
      <w:pPr>
        <w:spacing w:before="120" w:after="120" w:line="240" w:lineRule="auto"/>
        <w:rPr>
          <w:lang w:val="sr-Cyrl-RS"/>
        </w:rPr>
      </w:pPr>
    </w:p>
    <w:p w14:paraId="4D117198" w14:textId="77777777" w:rsidR="00D10086" w:rsidRPr="00246640" w:rsidRDefault="00D10086" w:rsidP="00D10086">
      <w:pPr>
        <w:spacing w:before="120" w:after="120" w:line="240" w:lineRule="auto"/>
        <w:rPr>
          <w:lang w:val="sr-Cyrl-RS"/>
        </w:rPr>
      </w:pPr>
    </w:p>
    <w:p w14:paraId="313FC3CA" w14:textId="77777777" w:rsidR="00D10086" w:rsidRPr="00246640" w:rsidRDefault="00D10086" w:rsidP="00D10086">
      <w:pPr>
        <w:spacing w:before="120" w:after="120" w:line="240" w:lineRule="auto"/>
        <w:rPr>
          <w:lang w:val="sr-Cyrl-RS"/>
        </w:rPr>
      </w:pPr>
    </w:p>
    <w:p w14:paraId="7646E19D" w14:textId="77777777" w:rsidR="00D10086" w:rsidRPr="00246640" w:rsidRDefault="00D10086" w:rsidP="00D10086">
      <w:pPr>
        <w:spacing w:before="120" w:after="120" w:line="240" w:lineRule="auto"/>
        <w:rPr>
          <w:lang w:val="sr-Cyrl-RS"/>
        </w:rPr>
      </w:pPr>
    </w:p>
    <w:p w14:paraId="184A3DF2" w14:textId="77777777" w:rsidR="00D454DC" w:rsidRPr="00246640" w:rsidRDefault="00D454DC" w:rsidP="00D10086">
      <w:pPr>
        <w:spacing w:before="120" w:after="120" w:line="240" w:lineRule="auto"/>
        <w:rPr>
          <w:lang w:val="sr-Cyrl-RS"/>
        </w:rPr>
      </w:pPr>
    </w:p>
    <w:p w14:paraId="733734C4" w14:textId="77777777" w:rsidR="00D454DC" w:rsidRPr="00246640" w:rsidRDefault="00D454DC" w:rsidP="00D10086">
      <w:pPr>
        <w:spacing w:before="120" w:after="120" w:line="240" w:lineRule="auto"/>
        <w:rPr>
          <w:lang w:val="sr-Cyrl-RS"/>
        </w:rPr>
      </w:pPr>
    </w:p>
    <w:p w14:paraId="27F04AD3" w14:textId="77777777" w:rsidR="00D454DC" w:rsidRPr="00246640" w:rsidRDefault="00D454DC" w:rsidP="00D454DC">
      <w:pPr>
        <w:pStyle w:val="BodyText"/>
        <w:pBdr>
          <w:bottom w:val="single" w:sz="12" w:space="1" w:color="auto"/>
        </w:pBdr>
        <w:spacing w:before="0" w:line="240" w:lineRule="auto"/>
        <w:rPr>
          <w:sz w:val="24"/>
          <w:lang w:val="sr-Cyrl-RS"/>
        </w:rPr>
      </w:pPr>
    </w:p>
    <w:p w14:paraId="487351CD" w14:textId="77777777" w:rsidR="00D454DC" w:rsidRPr="00246640" w:rsidRDefault="00D454DC" w:rsidP="00D454DC">
      <w:pPr>
        <w:pStyle w:val="BodyText"/>
        <w:spacing w:before="0" w:line="240" w:lineRule="auto"/>
        <w:rPr>
          <w:sz w:val="24"/>
          <w:lang w:val="sr-Cyrl-RS"/>
        </w:rPr>
      </w:pPr>
    </w:p>
    <w:p w14:paraId="0B15F473" w14:textId="77777777" w:rsidR="007F4544" w:rsidRPr="00246640" w:rsidRDefault="0094194B" w:rsidP="00D454DC">
      <w:pPr>
        <w:pStyle w:val="BodyText"/>
        <w:spacing w:before="0" w:line="240" w:lineRule="auto"/>
        <w:rPr>
          <w:bCs/>
          <w:i/>
          <w:sz w:val="24"/>
          <w:lang w:val="sr-Cyrl-RS"/>
        </w:rPr>
      </w:pPr>
      <w:r w:rsidRPr="00246640">
        <w:rPr>
          <w:i/>
          <w:iCs/>
          <w:sz w:val="24"/>
          <w:lang w:val="sr-Cyrl-RS" w:eastAsia="ar-SA"/>
        </w:rPr>
        <w:t>Прилог:</w:t>
      </w:r>
      <w:r w:rsidRPr="00246640">
        <w:rPr>
          <w:b/>
          <w:i/>
          <w:iCs/>
          <w:sz w:val="24"/>
          <w:lang w:val="sr-Cyrl-RS" w:eastAsia="ar-SA"/>
        </w:rPr>
        <w:t xml:space="preserve"> </w:t>
      </w:r>
      <w:r w:rsidR="005A3E07" w:rsidRPr="00246640">
        <w:rPr>
          <w:i/>
          <w:iCs/>
          <w:sz w:val="24"/>
          <w:lang w:val="sr-Cyrl-RS" w:eastAsia="ar-SA"/>
        </w:rPr>
        <w:t>годишњи</w:t>
      </w:r>
      <w:r w:rsidR="005A3E07" w:rsidRPr="00246640">
        <w:rPr>
          <w:b/>
          <w:i/>
          <w:iCs/>
          <w:sz w:val="24"/>
          <w:lang w:val="sr-Cyrl-RS" w:eastAsia="ar-SA"/>
        </w:rPr>
        <w:t xml:space="preserve"> </w:t>
      </w:r>
      <w:r w:rsidR="00CF46D8" w:rsidRPr="00246640">
        <w:rPr>
          <w:bCs/>
          <w:i/>
          <w:sz w:val="24"/>
          <w:lang w:val="sr-Cyrl-RS"/>
        </w:rPr>
        <w:t>ф</w:t>
      </w:r>
      <w:r w:rsidRPr="00246640">
        <w:rPr>
          <w:bCs/>
          <w:i/>
          <w:sz w:val="24"/>
          <w:lang w:val="sr-Cyrl-RS"/>
        </w:rPr>
        <w:t xml:space="preserve">инансијски извештаји </w:t>
      </w:r>
    </w:p>
    <w:p w14:paraId="644FA47C" w14:textId="77777777" w:rsidR="00D10086" w:rsidRPr="00246640" w:rsidRDefault="007F4544" w:rsidP="00A371A4">
      <w:pPr>
        <w:pStyle w:val="Heading1"/>
        <w:rPr>
          <w:rFonts w:cs="Times New Roman"/>
          <w:szCs w:val="24"/>
          <w:lang w:val="sr-Cyrl-RS"/>
        </w:rPr>
      </w:pPr>
      <w:r w:rsidRPr="00246640">
        <w:rPr>
          <w:rFonts w:cs="Times New Roman"/>
          <w:szCs w:val="24"/>
          <w:lang w:val="sr-Cyrl-RS"/>
        </w:rPr>
        <w:br w:type="page"/>
      </w:r>
      <w:r w:rsidR="00681AD0">
        <w:rPr>
          <w:rFonts w:cs="Times New Roman"/>
          <w:szCs w:val="24"/>
          <w:lang w:val="sr-Cyrl-RS"/>
        </w:rPr>
        <w:lastRenderedPageBreak/>
        <w:t>У</w:t>
      </w:r>
      <w:r w:rsidR="00681AD0" w:rsidRPr="00681AD0">
        <w:rPr>
          <w:rFonts w:cs="Times New Roman"/>
          <w:szCs w:val="24"/>
          <w:lang w:val="sr-Latn-RS"/>
        </w:rPr>
        <w:t>купан годишњи приход сваког од учесника у концентрацији остварен на светском тржишту и у Републици Србији (приказан одвојено за светско тржиште и за тржиште Републике Србије), без пореза на додату вредност и других пореза који се директно односе на учеснике у концентрацији, за годину која претходи години у којој је концентрација пријављена</w:t>
      </w:r>
    </w:p>
    <w:p w14:paraId="5E66188A" w14:textId="77777777" w:rsidR="00D454DC" w:rsidRPr="00246640" w:rsidRDefault="00D454DC" w:rsidP="00D454DC">
      <w:pPr>
        <w:pStyle w:val="BodyText"/>
        <w:spacing w:before="0" w:line="240" w:lineRule="auto"/>
        <w:rPr>
          <w:bCs/>
          <w:sz w:val="24"/>
          <w:lang w:val="sr-Cyrl-RS"/>
        </w:rPr>
      </w:pPr>
    </w:p>
    <w:p w14:paraId="0DC84AC4" w14:textId="77777777" w:rsidR="00D454DC" w:rsidRPr="00246640" w:rsidRDefault="00D454DC" w:rsidP="00D454DC">
      <w:pPr>
        <w:pStyle w:val="BodyText"/>
        <w:spacing w:before="0" w:line="240" w:lineRule="auto"/>
        <w:rPr>
          <w:bCs/>
          <w:sz w:val="24"/>
          <w:lang w:val="sr-Cyrl-RS"/>
        </w:rPr>
      </w:pPr>
    </w:p>
    <w:p w14:paraId="57E8F281" w14:textId="77777777" w:rsidR="00D454DC" w:rsidRPr="00246640" w:rsidRDefault="00681AD0" w:rsidP="00D454DC">
      <w:pPr>
        <w:pStyle w:val="BodyText"/>
        <w:spacing w:before="0" w:line="240" w:lineRule="auto"/>
        <w:rPr>
          <w:bCs/>
          <w:sz w:val="24"/>
          <w:lang w:val="sr-Cyrl-RS"/>
        </w:rPr>
      </w:pPr>
      <w:r>
        <w:rPr>
          <w:bCs/>
          <w:sz w:val="24"/>
          <w:lang w:val="sr-Cyrl-RS"/>
        </w:rPr>
        <w:t>9</w:t>
      </w:r>
      <w:r w:rsidR="007C6645" w:rsidRPr="00246640">
        <w:rPr>
          <w:bCs/>
          <w:sz w:val="24"/>
          <w:lang w:val="sr-Cyrl-RS"/>
        </w:rPr>
        <w:t>.1.</w:t>
      </w:r>
    </w:p>
    <w:p w14:paraId="1EAC2CA3" w14:textId="77777777" w:rsidR="00D454DC" w:rsidRPr="00246640" w:rsidRDefault="00D454DC" w:rsidP="00D454DC">
      <w:pPr>
        <w:pStyle w:val="BodyText"/>
        <w:spacing w:before="0" w:line="240" w:lineRule="auto"/>
        <w:rPr>
          <w:bCs/>
          <w:sz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3035"/>
        <w:gridCol w:w="3036"/>
      </w:tblGrid>
      <w:tr w:rsidR="002E7F86" w:rsidRPr="00246640" w14:paraId="1C64ADCF" w14:textId="77777777" w:rsidTr="00731DD9">
        <w:trPr>
          <w:trHeight w:val="525"/>
        </w:trPr>
        <w:tc>
          <w:tcPr>
            <w:tcW w:w="3095" w:type="dxa"/>
            <w:shd w:val="clear" w:color="auto" w:fill="auto"/>
            <w:vAlign w:val="center"/>
          </w:tcPr>
          <w:p w14:paraId="4E3920A9" w14:textId="77777777" w:rsidR="002E7F86" w:rsidRPr="00246640" w:rsidRDefault="008C009E" w:rsidP="00731DD9">
            <w:pPr>
              <w:pStyle w:val="BodyText"/>
              <w:spacing w:before="0" w:line="240" w:lineRule="auto"/>
              <w:jc w:val="center"/>
              <w:rPr>
                <w:b/>
                <w:bCs/>
                <w:sz w:val="24"/>
                <w:lang w:val="sr-Cyrl-RS"/>
              </w:rPr>
            </w:pPr>
            <w:r w:rsidRPr="00246640">
              <w:rPr>
                <w:b/>
                <w:bCs/>
                <w:sz w:val="24"/>
                <w:lang w:val="sr-Cyrl-RS"/>
              </w:rPr>
              <w:t>Назив</w:t>
            </w:r>
            <w:r w:rsidR="002E7F86" w:rsidRPr="00246640">
              <w:rPr>
                <w:b/>
                <w:bCs/>
                <w:sz w:val="24"/>
                <w:lang w:val="sr-Cyrl-RS"/>
              </w:rPr>
              <w:t xml:space="preserve"> друштва или групе друштава </w:t>
            </w:r>
          </w:p>
        </w:tc>
        <w:tc>
          <w:tcPr>
            <w:tcW w:w="3095" w:type="dxa"/>
            <w:shd w:val="clear" w:color="auto" w:fill="auto"/>
            <w:vAlign w:val="center"/>
          </w:tcPr>
          <w:p w14:paraId="00A6DD1F" w14:textId="77777777" w:rsidR="002E7F86" w:rsidRPr="00246640" w:rsidRDefault="002E7F86" w:rsidP="00731DD9">
            <w:pPr>
              <w:pStyle w:val="BodyText"/>
              <w:spacing w:before="0" w:line="240" w:lineRule="auto"/>
              <w:jc w:val="center"/>
              <w:rPr>
                <w:b/>
                <w:bCs/>
                <w:sz w:val="24"/>
                <w:lang w:val="sr-Cyrl-RS"/>
              </w:rPr>
            </w:pPr>
            <w:r w:rsidRPr="00246640">
              <w:rPr>
                <w:b/>
                <w:bCs/>
                <w:sz w:val="24"/>
                <w:lang w:val="sr-Cyrl-RS"/>
              </w:rPr>
              <w:t>Приходи у Републици Србији (консолидовани)</w:t>
            </w:r>
          </w:p>
        </w:tc>
        <w:tc>
          <w:tcPr>
            <w:tcW w:w="3096" w:type="dxa"/>
            <w:shd w:val="clear" w:color="auto" w:fill="auto"/>
            <w:vAlign w:val="center"/>
          </w:tcPr>
          <w:p w14:paraId="1C7DAD0E" w14:textId="77777777" w:rsidR="002E7F86" w:rsidRPr="00246640" w:rsidRDefault="002E7F86" w:rsidP="00731DD9">
            <w:pPr>
              <w:pStyle w:val="BodyText"/>
              <w:spacing w:before="0" w:line="240" w:lineRule="auto"/>
              <w:jc w:val="center"/>
              <w:rPr>
                <w:b/>
                <w:bCs/>
                <w:sz w:val="24"/>
                <w:lang w:val="sr-Cyrl-RS"/>
              </w:rPr>
            </w:pPr>
            <w:r w:rsidRPr="00246640">
              <w:rPr>
                <w:b/>
                <w:bCs/>
                <w:sz w:val="24"/>
                <w:lang w:val="sr-Cyrl-RS"/>
              </w:rPr>
              <w:t>Приходи на светском тржишту (консолидовани)</w:t>
            </w:r>
          </w:p>
        </w:tc>
      </w:tr>
      <w:tr w:rsidR="002E7F86" w:rsidRPr="00246640" w14:paraId="5A7C7AE9" w14:textId="77777777" w:rsidTr="00731DD9">
        <w:trPr>
          <w:trHeight w:val="525"/>
        </w:trPr>
        <w:tc>
          <w:tcPr>
            <w:tcW w:w="3095" w:type="dxa"/>
            <w:shd w:val="clear" w:color="auto" w:fill="auto"/>
            <w:vAlign w:val="center"/>
          </w:tcPr>
          <w:p w14:paraId="5D6C9442" w14:textId="77777777" w:rsidR="002E7F86" w:rsidRPr="00246640" w:rsidRDefault="002E7F86" w:rsidP="00731DD9">
            <w:pPr>
              <w:pStyle w:val="BodyText"/>
              <w:spacing w:before="0" w:line="240" w:lineRule="auto"/>
              <w:jc w:val="center"/>
              <w:rPr>
                <w:b/>
                <w:bCs/>
                <w:sz w:val="24"/>
                <w:lang w:val="sr-Cyrl-RS"/>
              </w:rPr>
            </w:pPr>
            <w:r w:rsidRPr="00246640">
              <w:rPr>
                <w:b/>
                <w:bCs/>
                <w:sz w:val="24"/>
                <w:lang w:val="sr-Cyrl-RS"/>
              </w:rPr>
              <w:t>2015</w:t>
            </w:r>
          </w:p>
        </w:tc>
        <w:tc>
          <w:tcPr>
            <w:tcW w:w="3095" w:type="dxa"/>
            <w:shd w:val="clear" w:color="auto" w:fill="auto"/>
            <w:vAlign w:val="center"/>
          </w:tcPr>
          <w:p w14:paraId="2980970F" w14:textId="77777777" w:rsidR="002E7F86" w:rsidRPr="00246640" w:rsidRDefault="002E7F86" w:rsidP="00731DD9">
            <w:pPr>
              <w:pStyle w:val="BodyText"/>
              <w:spacing w:before="0" w:line="240" w:lineRule="auto"/>
              <w:jc w:val="center"/>
              <w:rPr>
                <w:bCs/>
                <w:sz w:val="24"/>
                <w:lang w:val="sr-Cyrl-RS"/>
              </w:rPr>
            </w:pPr>
          </w:p>
        </w:tc>
        <w:tc>
          <w:tcPr>
            <w:tcW w:w="3096" w:type="dxa"/>
            <w:shd w:val="clear" w:color="auto" w:fill="auto"/>
            <w:vAlign w:val="center"/>
          </w:tcPr>
          <w:p w14:paraId="452FEBF9" w14:textId="77777777" w:rsidR="002E7F86" w:rsidRPr="00246640" w:rsidRDefault="002E7F86" w:rsidP="00731DD9">
            <w:pPr>
              <w:pStyle w:val="BodyText"/>
              <w:spacing w:before="0" w:line="240" w:lineRule="auto"/>
              <w:jc w:val="center"/>
              <w:rPr>
                <w:bCs/>
                <w:sz w:val="24"/>
                <w:lang w:val="sr-Cyrl-RS"/>
              </w:rPr>
            </w:pPr>
          </w:p>
        </w:tc>
      </w:tr>
    </w:tbl>
    <w:p w14:paraId="7484131C" w14:textId="77777777" w:rsidR="00D454DC" w:rsidRPr="00246640" w:rsidRDefault="00D454DC" w:rsidP="00D454DC">
      <w:pPr>
        <w:pStyle w:val="BodyText"/>
        <w:spacing w:before="0" w:line="240" w:lineRule="auto"/>
        <w:rPr>
          <w:bCs/>
          <w:sz w:val="24"/>
          <w:lang w:val="sr-Cyrl-RS"/>
        </w:rPr>
      </w:pPr>
    </w:p>
    <w:p w14:paraId="09DE0A8B" w14:textId="77777777" w:rsidR="00AF411F" w:rsidRPr="00246640" w:rsidRDefault="00AF411F" w:rsidP="007C6645">
      <w:pPr>
        <w:pStyle w:val="BodyText"/>
        <w:spacing w:before="0" w:line="240" w:lineRule="auto"/>
        <w:rPr>
          <w:bCs/>
          <w:sz w:val="24"/>
          <w:lang w:val="sr-Cyrl-RS"/>
        </w:rPr>
      </w:pPr>
    </w:p>
    <w:p w14:paraId="2647233B" w14:textId="77777777" w:rsidR="007C6645" w:rsidRPr="00246640" w:rsidRDefault="00681AD0" w:rsidP="007C6645">
      <w:pPr>
        <w:pStyle w:val="BodyText"/>
        <w:spacing w:before="0" w:line="240" w:lineRule="auto"/>
        <w:rPr>
          <w:bCs/>
          <w:sz w:val="24"/>
          <w:lang w:val="sr-Cyrl-RS"/>
        </w:rPr>
      </w:pPr>
      <w:r>
        <w:rPr>
          <w:bCs/>
          <w:sz w:val="24"/>
          <w:lang w:val="sr-Cyrl-RS"/>
        </w:rPr>
        <w:t>9</w:t>
      </w:r>
      <w:r w:rsidR="007C6645" w:rsidRPr="00246640">
        <w:rPr>
          <w:bCs/>
          <w:sz w:val="24"/>
          <w:lang w:val="sr-Cyrl-RS"/>
        </w:rPr>
        <w:t>.2.</w:t>
      </w:r>
    </w:p>
    <w:p w14:paraId="121F52C5" w14:textId="77777777" w:rsidR="007C6645" w:rsidRPr="00246640" w:rsidRDefault="007C6645" w:rsidP="007C6645">
      <w:pPr>
        <w:pStyle w:val="BodyText"/>
        <w:spacing w:before="0" w:line="240" w:lineRule="auto"/>
        <w:rPr>
          <w:bCs/>
          <w:sz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3035"/>
        <w:gridCol w:w="3036"/>
      </w:tblGrid>
      <w:tr w:rsidR="007C6645" w:rsidRPr="00246640" w14:paraId="5C5B26F1" w14:textId="77777777" w:rsidTr="00731DD9">
        <w:trPr>
          <w:trHeight w:val="525"/>
        </w:trPr>
        <w:tc>
          <w:tcPr>
            <w:tcW w:w="3095" w:type="dxa"/>
            <w:shd w:val="clear" w:color="auto" w:fill="auto"/>
            <w:vAlign w:val="center"/>
          </w:tcPr>
          <w:p w14:paraId="56B71C38" w14:textId="77777777" w:rsidR="007C6645" w:rsidRPr="00246640" w:rsidRDefault="007C6645" w:rsidP="008C009E">
            <w:pPr>
              <w:pStyle w:val="BodyText"/>
              <w:spacing w:before="0" w:line="240" w:lineRule="auto"/>
              <w:jc w:val="center"/>
              <w:rPr>
                <w:b/>
                <w:bCs/>
                <w:sz w:val="24"/>
                <w:lang w:val="sr-Cyrl-RS"/>
              </w:rPr>
            </w:pPr>
            <w:r w:rsidRPr="00246640">
              <w:rPr>
                <w:b/>
                <w:bCs/>
                <w:sz w:val="24"/>
                <w:lang w:val="sr-Cyrl-RS"/>
              </w:rPr>
              <w:t xml:space="preserve">Назив друштва или групе друштава </w:t>
            </w:r>
          </w:p>
        </w:tc>
        <w:tc>
          <w:tcPr>
            <w:tcW w:w="3095" w:type="dxa"/>
            <w:shd w:val="clear" w:color="auto" w:fill="auto"/>
            <w:vAlign w:val="center"/>
          </w:tcPr>
          <w:p w14:paraId="49C26337" w14:textId="77777777" w:rsidR="007C6645" w:rsidRPr="00246640" w:rsidRDefault="007C6645" w:rsidP="00731DD9">
            <w:pPr>
              <w:pStyle w:val="BodyText"/>
              <w:spacing w:before="0" w:line="240" w:lineRule="auto"/>
              <w:jc w:val="center"/>
              <w:rPr>
                <w:b/>
                <w:bCs/>
                <w:sz w:val="24"/>
                <w:lang w:val="sr-Cyrl-RS"/>
              </w:rPr>
            </w:pPr>
            <w:r w:rsidRPr="00246640">
              <w:rPr>
                <w:b/>
                <w:bCs/>
                <w:sz w:val="24"/>
                <w:lang w:val="sr-Cyrl-RS"/>
              </w:rPr>
              <w:t>Приходи у Републици Србији (консолидовани)</w:t>
            </w:r>
          </w:p>
        </w:tc>
        <w:tc>
          <w:tcPr>
            <w:tcW w:w="3096" w:type="dxa"/>
            <w:shd w:val="clear" w:color="auto" w:fill="auto"/>
            <w:vAlign w:val="center"/>
          </w:tcPr>
          <w:p w14:paraId="41650AC6" w14:textId="77777777" w:rsidR="007C6645" w:rsidRPr="00246640" w:rsidRDefault="007C6645" w:rsidP="00731DD9">
            <w:pPr>
              <w:pStyle w:val="BodyText"/>
              <w:spacing w:before="0" w:line="240" w:lineRule="auto"/>
              <w:jc w:val="center"/>
              <w:rPr>
                <w:b/>
                <w:bCs/>
                <w:sz w:val="24"/>
                <w:lang w:val="sr-Cyrl-RS"/>
              </w:rPr>
            </w:pPr>
            <w:r w:rsidRPr="00246640">
              <w:rPr>
                <w:b/>
                <w:bCs/>
                <w:sz w:val="24"/>
                <w:lang w:val="sr-Cyrl-RS"/>
              </w:rPr>
              <w:t>Приходи на светском тржишту (консолидовани)</w:t>
            </w:r>
          </w:p>
        </w:tc>
      </w:tr>
      <w:tr w:rsidR="007C6645" w:rsidRPr="00246640" w14:paraId="3DF6C88C" w14:textId="77777777" w:rsidTr="00731DD9">
        <w:trPr>
          <w:trHeight w:val="525"/>
        </w:trPr>
        <w:tc>
          <w:tcPr>
            <w:tcW w:w="3095" w:type="dxa"/>
            <w:shd w:val="clear" w:color="auto" w:fill="auto"/>
            <w:vAlign w:val="center"/>
          </w:tcPr>
          <w:p w14:paraId="2FF1E3AA" w14:textId="77777777" w:rsidR="007C6645" w:rsidRPr="00246640" w:rsidRDefault="007C6645" w:rsidP="00731DD9">
            <w:pPr>
              <w:pStyle w:val="BodyText"/>
              <w:spacing w:before="0" w:line="240" w:lineRule="auto"/>
              <w:jc w:val="center"/>
              <w:rPr>
                <w:b/>
                <w:bCs/>
                <w:sz w:val="24"/>
                <w:lang w:val="sr-Cyrl-RS"/>
              </w:rPr>
            </w:pPr>
            <w:r w:rsidRPr="00246640">
              <w:rPr>
                <w:b/>
                <w:bCs/>
                <w:sz w:val="24"/>
                <w:lang w:val="sr-Cyrl-RS"/>
              </w:rPr>
              <w:t>2015</w:t>
            </w:r>
          </w:p>
        </w:tc>
        <w:tc>
          <w:tcPr>
            <w:tcW w:w="3095" w:type="dxa"/>
            <w:shd w:val="clear" w:color="auto" w:fill="auto"/>
            <w:vAlign w:val="center"/>
          </w:tcPr>
          <w:p w14:paraId="6DB7AAC0" w14:textId="77777777" w:rsidR="007C6645" w:rsidRPr="00246640" w:rsidRDefault="007C6645" w:rsidP="00731DD9">
            <w:pPr>
              <w:pStyle w:val="BodyText"/>
              <w:spacing w:before="0" w:line="240" w:lineRule="auto"/>
              <w:jc w:val="center"/>
              <w:rPr>
                <w:bCs/>
                <w:sz w:val="24"/>
                <w:lang w:val="sr-Cyrl-RS"/>
              </w:rPr>
            </w:pPr>
          </w:p>
        </w:tc>
        <w:tc>
          <w:tcPr>
            <w:tcW w:w="3096" w:type="dxa"/>
            <w:shd w:val="clear" w:color="auto" w:fill="auto"/>
            <w:vAlign w:val="center"/>
          </w:tcPr>
          <w:p w14:paraId="3A1E7838" w14:textId="77777777" w:rsidR="007C6645" w:rsidRPr="00246640" w:rsidRDefault="007C6645" w:rsidP="00731DD9">
            <w:pPr>
              <w:pStyle w:val="BodyText"/>
              <w:spacing w:before="0" w:line="240" w:lineRule="auto"/>
              <w:jc w:val="center"/>
              <w:rPr>
                <w:bCs/>
                <w:sz w:val="24"/>
                <w:lang w:val="sr-Cyrl-RS"/>
              </w:rPr>
            </w:pPr>
          </w:p>
        </w:tc>
      </w:tr>
    </w:tbl>
    <w:p w14:paraId="3F787249" w14:textId="77777777" w:rsidR="00D454DC" w:rsidRPr="00246640" w:rsidRDefault="00D454DC" w:rsidP="00D454DC">
      <w:pPr>
        <w:pStyle w:val="BodyText"/>
        <w:spacing w:before="0" w:line="240" w:lineRule="auto"/>
        <w:rPr>
          <w:bCs/>
          <w:sz w:val="24"/>
          <w:lang w:val="sr-Cyrl-RS"/>
        </w:rPr>
      </w:pPr>
    </w:p>
    <w:p w14:paraId="0AC522AE" w14:textId="77777777" w:rsidR="00AF411F" w:rsidRPr="00246640" w:rsidRDefault="00AF411F" w:rsidP="00D454DC">
      <w:pPr>
        <w:pStyle w:val="BodyText"/>
        <w:spacing w:before="0" w:line="240" w:lineRule="auto"/>
        <w:rPr>
          <w:bCs/>
          <w:sz w:val="24"/>
          <w:lang w:val="sr-Cyrl-RS"/>
        </w:rPr>
      </w:pPr>
    </w:p>
    <w:p w14:paraId="47D01D9D" w14:textId="77777777" w:rsidR="00A371A4" w:rsidRPr="00246640" w:rsidRDefault="00A371A4" w:rsidP="00D454DC">
      <w:pPr>
        <w:pStyle w:val="BodyText"/>
        <w:spacing w:before="0" w:line="240" w:lineRule="auto"/>
        <w:rPr>
          <w:b/>
          <w:bCs/>
          <w:i/>
          <w:sz w:val="24"/>
          <w:lang w:val="sr-Cyrl-RS"/>
        </w:rPr>
      </w:pPr>
      <w:r w:rsidRPr="00246640">
        <w:rPr>
          <w:b/>
          <w:bCs/>
          <w:i/>
          <w:sz w:val="24"/>
          <w:u w:val="single"/>
          <w:lang w:val="sr-Cyrl-RS"/>
        </w:rPr>
        <w:t>Напомене</w:t>
      </w:r>
      <w:r w:rsidR="00924562" w:rsidRPr="00246640">
        <w:rPr>
          <w:b/>
          <w:bCs/>
          <w:i/>
          <w:sz w:val="24"/>
          <w:u w:val="single"/>
          <w:lang w:val="sr-Cyrl-RS"/>
        </w:rPr>
        <w:t xml:space="preserve"> за подносиоца пријаве</w:t>
      </w:r>
      <w:r w:rsidRPr="00246640">
        <w:rPr>
          <w:b/>
          <w:bCs/>
          <w:i/>
          <w:sz w:val="24"/>
          <w:lang w:val="sr-Cyrl-RS"/>
        </w:rPr>
        <w:t>:</w:t>
      </w:r>
    </w:p>
    <w:p w14:paraId="160CF6EA" w14:textId="77777777" w:rsidR="00A371A4" w:rsidRPr="00246640" w:rsidRDefault="00A371A4" w:rsidP="00D454DC">
      <w:pPr>
        <w:pStyle w:val="BodyText"/>
        <w:spacing w:before="0" w:line="240" w:lineRule="auto"/>
        <w:rPr>
          <w:bCs/>
          <w:i/>
          <w:sz w:val="24"/>
          <w:lang w:val="sr-Cyrl-RS"/>
        </w:rPr>
      </w:pPr>
      <w:r w:rsidRPr="00246640">
        <w:rPr>
          <w:bCs/>
          <w:i/>
          <w:sz w:val="24"/>
          <w:lang w:val="sr-Cyrl-RS"/>
        </w:rPr>
        <w:t xml:space="preserve">* </w:t>
      </w:r>
      <w:r w:rsidR="00721868" w:rsidRPr="00246640">
        <w:rPr>
          <w:bCs/>
          <w:i/>
          <w:sz w:val="24"/>
          <w:lang w:val="sr-Cyrl-RS"/>
        </w:rPr>
        <w:t>Укупан приход се рачуна као збир пословних, финансијских и осталих прихода</w:t>
      </w:r>
      <w:r w:rsidR="001B1001" w:rsidRPr="00246640">
        <w:rPr>
          <w:bCs/>
          <w:i/>
          <w:sz w:val="24"/>
          <w:lang w:val="sr-Cyrl-RS"/>
        </w:rPr>
        <w:t>.</w:t>
      </w:r>
    </w:p>
    <w:p w14:paraId="0A69318C" w14:textId="77777777" w:rsidR="001B1001" w:rsidRPr="00246640" w:rsidRDefault="001B1001" w:rsidP="001B1001">
      <w:pPr>
        <w:pStyle w:val="BodyText"/>
        <w:spacing w:before="0" w:line="240" w:lineRule="auto"/>
        <w:rPr>
          <w:bCs/>
          <w:i/>
          <w:sz w:val="24"/>
          <w:lang w:val="sr-Cyrl-RS"/>
        </w:rPr>
      </w:pPr>
      <w:r w:rsidRPr="00246640">
        <w:rPr>
          <w:bCs/>
          <w:i/>
          <w:sz w:val="24"/>
          <w:lang w:val="sr-Cyrl-RS"/>
        </w:rPr>
        <w:t>* У случајевима повезаних учесника у смислу члана 5. Закона о заштити конкуренције, укупан годишњи приход рачуна се као збир свих укупних прихода које су остварили учесници на тржишту који се сматрају повезаним и који припадају групи којој припада подносилац пријаве (стицалац контроле)</w:t>
      </w:r>
      <w:r w:rsidR="00DD1375" w:rsidRPr="00246640">
        <w:rPr>
          <w:bCs/>
          <w:i/>
          <w:sz w:val="24"/>
          <w:lang w:val="sr-Cyrl-RS"/>
        </w:rPr>
        <w:t>.</w:t>
      </w:r>
    </w:p>
    <w:p w14:paraId="009E86BA" w14:textId="77777777" w:rsidR="001C19ED" w:rsidRPr="00246640" w:rsidRDefault="001C19ED" w:rsidP="001B1001">
      <w:pPr>
        <w:pStyle w:val="BodyText"/>
        <w:spacing w:before="0" w:line="240" w:lineRule="auto"/>
        <w:rPr>
          <w:bCs/>
          <w:i/>
          <w:sz w:val="24"/>
          <w:lang w:val="sr-Cyrl-RS"/>
        </w:rPr>
      </w:pPr>
      <w:r w:rsidRPr="00246640">
        <w:rPr>
          <w:bCs/>
          <w:i/>
          <w:sz w:val="24"/>
          <w:lang w:val="sr-Cyrl-RS"/>
        </w:rPr>
        <w:t>* Приходи</w:t>
      </w:r>
      <w:r w:rsidR="00D62DDA" w:rsidRPr="00246640">
        <w:rPr>
          <w:bCs/>
          <w:i/>
          <w:sz w:val="24"/>
          <w:lang w:val="sr-Cyrl-RS"/>
        </w:rPr>
        <w:t xml:space="preserve"> циљне групе друштава (групе повезаних учесника над којом се стиче контрола), односно</w:t>
      </w:r>
      <w:r w:rsidRPr="00246640">
        <w:rPr>
          <w:bCs/>
          <w:i/>
          <w:sz w:val="24"/>
          <w:lang w:val="sr-Cyrl-RS"/>
        </w:rPr>
        <w:t xml:space="preserve"> циљног друштва</w:t>
      </w:r>
      <w:r w:rsidR="00710FDF" w:rsidRPr="00246640">
        <w:rPr>
          <w:bCs/>
          <w:i/>
          <w:sz w:val="24"/>
          <w:lang w:val="sr-Cyrl-RS"/>
        </w:rPr>
        <w:t xml:space="preserve"> (учесника над којим се стиче контрола)</w:t>
      </w:r>
      <w:r w:rsidRPr="00246640">
        <w:rPr>
          <w:bCs/>
          <w:i/>
          <w:sz w:val="24"/>
          <w:lang w:val="sr-Cyrl-RS"/>
        </w:rPr>
        <w:t>, односно циљног пословања које је предмет стицања контроле, рачунају се као приходи</w:t>
      </w:r>
      <w:r w:rsidR="00D62DDA" w:rsidRPr="00246640">
        <w:rPr>
          <w:bCs/>
          <w:i/>
          <w:sz w:val="24"/>
          <w:lang w:val="sr-Cyrl-RS"/>
        </w:rPr>
        <w:t xml:space="preserve"> само те циљне групе, односно</w:t>
      </w:r>
      <w:r w:rsidRPr="00246640">
        <w:rPr>
          <w:bCs/>
          <w:i/>
          <w:sz w:val="24"/>
          <w:lang w:val="sr-Cyrl-RS"/>
        </w:rPr>
        <w:t xml:space="preserve"> само тог друштва, односно </w:t>
      </w:r>
      <w:r w:rsidR="00AE5D03" w:rsidRPr="00246640">
        <w:rPr>
          <w:bCs/>
          <w:i/>
          <w:sz w:val="24"/>
          <w:lang w:val="sr-Cyrl-RS"/>
        </w:rPr>
        <w:t>циљног пословања</w:t>
      </w:r>
      <w:r w:rsidR="00D62DDA" w:rsidRPr="00246640">
        <w:rPr>
          <w:bCs/>
          <w:i/>
          <w:sz w:val="24"/>
          <w:lang w:val="sr-Cyrl-RS"/>
        </w:rPr>
        <w:t>.</w:t>
      </w:r>
    </w:p>
    <w:p w14:paraId="5CA35041" w14:textId="77777777" w:rsidR="007725F7" w:rsidRPr="00246640" w:rsidRDefault="00721868" w:rsidP="00D454DC">
      <w:pPr>
        <w:pStyle w:val="BodyText"/>
        <w:spacing w:before="0" w:line="240" w:lineRule="auto"/>
        <w:rPr>
          <w:bCs/>
          <w:i/>
          <w:sz w:val="24"/>
          <w:lang w:val="sr-Cyrl-RS"/>
        </w:rPr>
      </w:pPr>
      <w:r w:rsidRPr="00246640">
        <w:rPr>
          <w:bCs/>
          <w:i/>
          <w:sz w:val="24"/>
          <w:lang w:val="sr-Cyrl-RS"/>
        </w:rPr>
        <w:t xml:space="preserve">* </w:t>
      </w:r>
      <w:r w:rsidR="00DD1375" w:rsidRPr="00246640">
        <w:rPr>
          <w:bCs/>
          <w:i/>
          <w:sz w:val="24"/>
          <w:lang w:val="sr-Cyrl-RS"/>
        </w:rPr>
        <w:t>Ако</w:t>
      </w:r>
      <w:r w:rsidRPr="00246640">
        <w:rPr>
          <w:bCs/>
          <w:i/>
          <w:sz w:val="24"/>
          <w:lang w:val="sr-Cyrl-RS"/>
        </w:rPr>
        <w:t xml:space="preserve"> се </w:t>
      </w:r>
      <w:r w:rsidR="001B1001" w:rsidRPr="00246640">
        <w:rPr>
          <w:bCs/>
          <w:i/>
          <w:sz w:val="24"/>
          <w:lang w:val="sr-Cyrl-RS"/>
        </w:rPr>
        <w:t>спровођењем</w:t>
      </w:r>
      <w:r w:rsidRPr="00246640">
        <w:rPr>
          <w:bCs/>
          <w:i/>
          <w:sz w:val="24"/>
          <w:lang w:val="sr-Cyrl-RS"/>
        </w:rPr>
        <w:t xml:space="preserve"> концентрације стиче контрола над делом учесника на тржишту</w:t>
      </w:r>
      <w:r w:rsidR="001B1001" w:rsidRPr="00246640">
        <w:rPr>
          <w:bCs/>
          <w:i/>
          <w:sz w:val="24"/>
          <w:lang w:val="sr-Cyrl-RS"/>
        </w:rPr>
        <w:t>,</w:t>
      </w:r>
      <w:r w:rsidRPr="00246640">
        <w:rPr>
          <w:bCs/>
          <w:i/>
          <w:sz w:val="24"/>
          <w:lang w:val="sr-Cyrl-RS"/>
        </w:rPr>
        <w:t xml:space="preserve"> заједнички укупан годишњи приход учесника у концентрацији </w:t>
      </w:r>
      <w:r w:rsidR="00B92C35" w:rsidRPr="00246640">
        <w:rPr>
          <w:bCs/>
          <w:i/>
          <w:sz w:val="24"/>
          <w:lang w:val="sr-Cyrl-RS"/>
        </w:rPr>
        <w:t>рачуна</w:t>
      </w:r>
      <w:r w:rsidRPr="00246640">
        <w:rPr>
          <w:bCs/>
          <w:i/>
          <w:sz w:val="24"/>
          <w:lang w:val="sr-Cyrl-RS"/>
        </w:rPr>
        <w:t xml:space="preserve"> се као збир прихода стицаоца контроле (узимајући у обзир и укупне годишње приходе свих учесника на тржишту са којима се стицалац контроле сматра повезаним у смислу члана 5. Закона) и само </w:t>
      </w:r>
      <w:r w:rsidR="00FC2DE8">
        <w:rPr>
          <w:bCs/>
          <w:i/>
          <w:sz w:val="24"/>
          <w:lang w:val="sr-Cyrl-RS"/>
        </w:rPr>
        <w:t xml:space="preserve">оног </w:t>
      </w:r>
      <w:r w:rsidRPr="00246640">
        <w:rPr>
          <w:bCs/>
          <w:i/>
          <w:sz w:val="24"/>
          <w:lang w:val="sr-Cyrl-RS"/>
        </w:rPr>
        <w:t xml:space="preserve">дела </w:t>
      </w:r>
      <w:r w:rsidR="00DD1375" w:rsidRPr="00246640">
        <w:rPr>
          <w:bCs/>
          <w:i/>
          <w:sz w:val="24"/>
          <w:lang w:val="sr-Cyrl-RS"/>
        </w:rPr>
        <w:t>учесника на тржишту</w:t>
      </w:r>
      <w:r w:rsidRPr="00246640">
        <w:rPr>
          <w:bCs/>
          <w:i/>
          <w:sz w:val="24"/>
          <w:lang w:val="sr-Cyrl-RS"/>
        </w:rPr>
        <w:t xml:space="preserve"> над којим се контрола стиче.</w:t>
      </w:r>
    </w:p>
    <w:p w14:paraId="004AC0C9" w14:textId="77777777" w:rsidR="002E7F86" w:rsidRPr="00246640" w:rsidRDefault="002E7F86" w:rsidP="00D454DC">
      <w:pPr>
        <w:pStyle w:val="BodyText"/>
        <w:spacing w:before="0" w:line="240" w:lineRule="auto"/>
        <w:rPr>
          <w:bCs/>
          <w:i/>
          <w:sz w:val="24"/>
          <w:lang w:val="sr-Cyrl-RS"/>
        </w:rPr>
      </w:pPr>
      <w:r w:rsidRPr="00246640">
        <w:rPr>
          <w:bCs/>
          <w:i/>
          <w:sz w:val="24"/>
          <w:lang w:val="sr-Cyrl-RS"/>
        </w:rPr>
        <w:t xml:space="preserve">* При рачунању годишњег укупног прихода не треба рачунати приход који учесници </w:t>
      </w:r>
      <w:r w:rsidR="00924562" w:rsidRPr="00246640">
        <w:rPr>
          <w:bCs/>
          <w:i/>
          <w:sz w:val="24"/>
          <w:lang w:val="sr-Cyrl-RS"/>
        </w:rPr>
        <w:t>у концентрацији остваре у међусобној размени, већ се наводе консолидовани приходи.</w:t>
      </w:r>
    </w:p>
    <w:p w14:paraId="4ED27E90" w14:textId="77777777" w:rsidR="007725F7" w:rsidRPr="00246640" w:rsidRDefault="007725F7" w:rsidP="007725F7">
      <w:pPr>
        <w:pStyle w:val="BodyText"/>
        <w:pBdr>
          <w:bottom w:val="single" w:sz="12" w:space="1" w:color="auto"/>
        </w:pBdr>
        <w:spacing w:before="0" w:line="240" w:lineRule="auto"/>
        <w:rPr>
          <w:sz w:val="24"/>
          <w:lang w:val="sr-Cyrl-RS"/>
        </w:rPr>
      </w:pPr>
    </w:p>
    <w:p w14:paraId="7C4E4635" w14:textId="77777777" w:rsidR="007725F7" w:rsidRPr="00246640" w:rsidRDefault="007725F7" w:rsidP="007725F7">
      <w:pPr>
        <w:pStyle w:val="BodyText"/>
        <w:pBdr>
          <w:top w:val="single" w:sz="4" w:space="1" w:color="auto"/>
        </w:pBdr>
        <w:spacing w:before="0" w:line="240" w:lineRule="auto"/>
        <w:rPr>
          <w:bCs/>
          <w:i/>
          <w:sz w:val="24"/>
          <w:lang w:val="sr-Cyrl-RS"/>
        </w:rPr>
      </w:pPr>
    </w:p>
    <w:p w14:paraId="61E85D0F" w14:textId="77777777" w:rsidR="007725F7" w:rsidRPr="00246640" w:rsidRDefault="007725F7" w:rsidP="00D454DC">
      <w:pPr>
        <w:pStyle w:val="BodyText"/>
        <w:spacing w:before="0" w:line="240" w:lineRule="auto"/>
        <w:rPr>
          <w:i/>
          <w:iCs/>
          <w:sz w:val="24"/>
          <w:lang w:val="sr-Cyrl-RS" w:eastAsia="ar-SA"/>
        </w:rPr>
      </w:pPr>
      <w:r w:rsidRPr="00246640">
        <w:rPr>
          <w:i/>
          <w:iCs/>
          <w:sz w:val="24"/>
          <w:lang w:val="sr-Cyrl-RS" w:eastAsia="ar-SA"/>
        </w:rPr>
        <w:t xml:space="preserve">Прилог: </w:t>
      </w:r>
      <w:r w:rsidRPr="00246640">
        <w:rPr>
          <w:bCs/>
          <w:i/>
          <w:sz w:val="24"/>
          <w:lang w:val="sr-Cyrl-RS"/>
        </w:rPr>
        <w:t>изјава овлашћених лица о висини укупног годишњег прихода као збира: а) пословних прихода, б) финансијских прихода, в) осталих прихода.</w:t>
      </w:r>
    </w:p>
    <w:p w14:paraId="2A46E164" w14:textId="77777777" w:rsidR="00721868" w:rsidRPr="00246640" w:rsidRDefault="007725F7" w:rsidP="007725F7">
      <w:pPr>
        <w:pStyle w:val="Heading1"/>
        <w:rPr>
          <w:rFonts w:cs="Times New Roman"/>
          <w:szCs w:val="24"/>
          <w:lang w:val="sr-Cyrl-RS"/>
        </w:rPr>
      </w:pPr>
      <w:r w:rsidRPr="00246640">
        <w:rPr>
          <w:rFonts w:cs="Times New Roman"/>
          <w:szCs w:val="24"/>
          <w:lang w:val="sr-Cyrl-RS"/>
        </w:rPr>
        <w:br w:type="page"/>
      </w:r>
      <w:r w:rsidR="00681AD0" w:rsidRPr="00681AD0">
        <w:rPr>
          <w:rFonts w:cs="Times New Roman"/>
          <w:szCs w:val="24"/>
          <w:lang w:val="sr-Cyrl-RS"/>
        </w:rPr>
        <w:lastRenderedPageBreak/>
        <w:t>Листа пет највећих добављача производа, односно услуга на релевантном тржишту сваког од учесника у концентрацији у Републици Србији, укључујући вредност набавке за годину која претходи години у којој је концентрација пријављена</w:t>
      </w:r>
    </w:p>
    <w:p w14:paraId="7C41841A" w14:textId="77777777" w:rsidR="00A371A4" w:rsidRPr="00246640" w:rsidRDefault="00A371A4" w:rsidP="00D454DC">
      <w:pPr>
        <w:pStyle w:val="BodyText"/>
        <w:spacing w:before="0" w:line="240" w:lineRule="auto"/>
        <w:rPr>
          <w:bCs/>
          <w:sz w:val="24"/>
          <w:lang w:val="sr-Cyrl-RS"/>
        </w:rPr>
      </w:pPr>
    </w:p>
    <w:p w14:paraId="7875E449" w14:textId="77777777" w:rsidR="007725F7" w:rsidRPr="00246640" w:rsidRDefault="007725F7" w:rsidP="00D454DC">
      <w:pPr>
        <w:pStyle w:val="BodyText"/>
        <w:spacing w:before="0" w:line="240" w:lineRule="auto"/>
        <w:rPr>
          <w:bCs/>
          <w:sz w:val="24"/>
          <w:lang w:val="sr-Cyrl-RS"/>
        </w:rPr>
      </w:pPr>
    </w:p>
    <w:p w14:paraId="5DC3B4B0" w14:textId="77777777" w:rsidR="007725F7" w:rsidRPr="00246640" w:rsidRDefault="007725F7" w:rsidP="00D454DC">
      <w:pPr>
        <w:pStyle w:val="BodyText"/>
        <w:spacing w:before="0" w:line="240" w:lineRule="auto"/>
        <w:rPr>
          <w:bCs/>
          <w:sz w:val="24"/>
          <w:lang w:val="sr-Cyrl-RS"/>
        </w:rPr>
      </w:pPr>
    </w:p>
    <w:p w14:paraId="37F79AA1" w14:textId="77777777" w:rsidR="007435AF" w:rsidRPr="00246640" w:rsidRDefault="00681AD0" w:rsidP="007435AF">
      <w:pPr>
        <w:pStyle w:val="BodyText"/>
        <w:rPr>
          <w:sz w:val="24"/>
          <w:lang w:val="sr-Cyrl-RS"/>
        </w:rPr>
      </w:pPr>
      <w:r>
        <w:rPr>
          <w:sz w:val="24"/>
          <w:lang w:val="sr-Cyrl-RS"/>
        </w:rPr>
        <w:t>10</w:t>
      </w:r>
      <w:r w:rsidR="007435AF" w:rsidRPr="00246640">
        <w:rPr>
          <w:sz w:val="24"/>
          <w:lang w:val="sr-Cyrl-RS"/>
        </w:rPr>
        <w:t>.1</w:t>
      </w:r>
      <w:r w:rsidR="001B6E17" w:rsidRPr="00246640">
        <w:rPr>
          <w:sz w:val="24"/>
          <w:lang w:val="sr-Cyrl-RS"/>
        </w:rPr>
        <w:t>. __________________________________________________________</w:t>
      </w:r>
    </w:p>
    <w:p w14:paraId="30F3F266" w14:textId="77777777" w:rsidR="001B6E17" w:rsidRPr="00246640" w:rsidRDefault="001B6E17" w:rsidP="007435AF">
      <w:pPr>
        <w:pStyle w:val="BodyText"/>
        <w:rPr>
          <w:sz w:val="24"/>
          <w:lang w:val="sr-Cyrl-RS"/>
        </w:rPr>
      </w:pPr>
    </w:p>
    <w:tbl>
      <w:tblPr>
        <w:tblW w:w="3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2814"/>
        <w:gridCol w:w="3281"/>
      </w:tblGrid>
      <w:tr w:rsidR="00681AD0" w:rsidRPr="00644621" w14:paraId="68F2302A" w14:textId="77777777" w:rsidTr="00C61EDB">
        <w:trPr>
          <w:trHeight w:val="606"/>
        </w:trPr>
        <w:tc>
          <w:tcPr>
            <w:tcW w:w="781" w:type="pct"/>
            <w:shd w:val="clear" w:color="auto" w:fill="D9D9D9"/>
            <w:vAlign w:val="center"/>
          </w:tcPr>
          <w:p w14:paraId="19A6F9B7" w14:textId="77777777" w:rsidR="00681AD0" w:rsidRPr="00644621" w:rsidRDefault="00681AD0" w:rsidP="005C17FF">
            <w:pPr>
              <w:keepNext/>
              <w:jc w:val="center"/>
              <w:rPr>
                <w:b/>
                <w:lang w:val="sr-Cyrl-RS"/>
              </w:rPr>
            </w:pPr>
            <w:r w:rsidRPr="00644621">
              <w:rPr>
                <w:b/>
                <w:lang w:val="sr-Cyrl-RS"/>
              </w:rPr>
              <w:t>2015</w:t>
            </w:r>
          </w:p>
        </w:tc>
        <w:tc>
          <w:tcPr>
            <w:tcW w:w="1948" w:type="pct"/>
            <w:shd w:val="clear" w:color="auto" w:fill="D9D9D9"/>
            <w:vAlign w:val="center"/>
          </w:tcPr>
          <w:p w14:paraId="35C69FF9" w14:textId="77777777" w:rsidR="00681AD0" w:rsidRPr="00644621" w:rsidRDefault="00681AD0" w:rsidP="005C17FF">
            <w:pPr>
              <w:keepNext/>
              <w:jc w:val="center"/>
              <w:rPr>
                <w:b/>
                <w:sz w:val="22"/>
                <w:szCs w:val="22"/>
                <w:lang w:val="sr-Cyrl-RS"/>
              </w:rPr>
            </w:pPr>
            <w:r w:rsidRPr="00644621">
              <w:rPr>
                <w:b/>
                <w:sz w:val="22"/>
                <w:szCs w:val="22"/>
                <w:lang w:val="sr-Cyrl-RS"/>
              </w:rPr>
              <w:t>Добављач</w:t>
            </w:r>
          </w:p>
        </w:tc>
        <w:tc>
          <w:tcPr>
            <w:tcW w:w="2271" w:type="pct"/>
            <w:shd w:val="clear" w:color="auto" w:fill="D9D9D9"/>
            <w:vAlign w:val="center"/>
          </w:tcPr>
          <w:p w14:paraId="1FF3D9AB" w14:textId="77777777" w:rsidR="00681AD0" w:rsidRPr="00644621" w:rsidRDefault="00681AD0" w:rsidP="005C17FF">
            <w:pPr>
              <w:keepNext/>
              <w:jc w:val="center"/>
              <w:rPr>
                <w:b/>
                <w:sz w:val="22"/>
                <w:szCs w:val="22"/>
                <w:lang w:val="sr-Cyrl-RS"/>
              </w:rPr>
            </w:pPr>
            <w:r w:rsidRPr="00644621">
              <w:rPr>
                <w:b/>
                <w:sz w:val="22"/>
                <w:szCs w:val="22"/>
                <w:lang w:val="sr-Cyrl-RS"/>
              </w:rPr>
              <w:t xml:space="preserve">Вредност набавке </w:t>
            </w:r>
          </w:p>
        </w:tc>
      </w:tr>
      <w:tr w:rsidR="00681AD0" w:rsidRPr="00644621" w14:paraId="1171FAE1" w14:textId="77777777" w:rsidTr="00C61EDB">
        <w:trPr>
          <w:trHeight w:val="311"/>
        </w:trPr>
        <w:tc>
          <w:tcPr>
            <w:tcW w:w="781" w:type="pct"/>
            <w:vAlign w:val="center"/>
          </w:tcPr>
          <w:p w14:paraId="2E2E9A32" w14:textId="77777777" w:rsidR="00681AD0" w:rsidRPr="00644621" w:rsidRDefault="00681AD0" w:rsidP="005C17FF">
            <w:pPr>
              <w:keepNext/>
              <w:numPr>
                <w:ilvl w:val="0"/>
                <w:numId w:val="22"/>
              </w:numPr>
              <w:spacing w:line="240" w:lineRule="auto"/>
              <w:jc w:val="center"/>
              <w:rPr>
                <w:lang w:val="sr-Cyrl-RS"/>
              </w:rPr>
            </w:pPr>
          </w:p>
        </w:tc>
        <w:tc>
          <w:tcPr>
            <w:tcW w:w="1948" w:type="pct"/>
            <w:vAlign w:val="center"/>
          </w:tcPr>
          <w:p w14:paraId="4CDE28F6" w14:textId="77777777" w:rsidR="00681AD0" w:rsidRPr="00644621" w:rsidRDefault="00681AD0" w:rsidP="005C17FF">
            <w:pPr>
              <w:keepNext/>
              <w:jc w:val="center"/>
              <w:rPr>
                <w:b/>
                <w:bCs/>
                <w:u w:val="single"/>
                <w:lang w:val="sr-Cyrl-RS"/>
              </w:rPr>
            </w:pPr>
          </w:p>
        </w:tc>
        <w:tc>
          <w:tcPr>
            <w:tcW w:w="2271" w:type="pct"/>
            <w:vAlign w:val="center"/>
          </w:tcPr>
          <w:p w14:paraId="01D63312" w14:textId="77777777" w:rsidR="00681AD0" w:rsidRPr="00644621" w:rsidRDefault="00681AD0" w:rsidP="005C17FF">
            <w:pPr>
              <w:keepNext/>
              <w:jc w:val="center"/>
              <w:rPr>
                <w:lang w:val="sr-Cyrl-RS"/>
              </w:rPr>
            </w:pPr>
          </w:p>
        </w:tc>
      </w:tr>
      <w:tr w:rsidR="00681AD0" w:rsidRPr="00644621" w14:paraId="3FE00AA9" w14:textId="77777777" w:rsidTr="00C61EDB">
        <w:trPr>
          <w:trHeight w:val="294"/>
        </w:trPr>
        <w:tc>
          <w:tcPr>
            <w:tcW w:w="781" w:type="pct"/>
            <w:vAlign w:val="center"/>
          </w:tcPr>
          <w:p w14:paraId="5CB24C33" w14:textId="77777777" w:rsidR="00681AD0" w:rsidRPr="00644621" w:rsidRDefault="00681AD0" w:rsidP="005C17FF">
            <w:pPr>
              <w:keepNext/>
              <w:numPr>
                <w:ilvl w:val="0"/>
                <w:numId w:val="22"/>
              </w:numPr>
              <w:spacing w:line="240" w:lineRule="auto"/>
              <w:jc w:val="center"/>
              <w:rPr>
                <w:lang w:val="sr-Cyrl-RS"/>
              </w:rPr>
            </w:pPr>
          </w:p>
        </w:tc>
        <w:tc>
          <w:tcPr>
            <w:tcW w:w="1948" w:type="pct"/>
            <w:vAlign w:val="center"/>
          </w:tcPr>
          <w:p w14:paraId="3F2235CA" w14:textId="77777777" w:rsidR="00681AD0" w:rsidRPr="00644621" w:rsidRDefault="00681AD0" w:rsidP="005C17FF">
            <w:pPr>
              <w:keepNext/>
              <w:jc w:val="center"/>
              <w:rPr>
                <w:b/>
                <w:bCs/>
                <w:u w:val="single"/>
                <w:lang w:val="sr-Cyrl-RS"/>
              </w:rPr>
            </w:pPr>
          </w:p>
        </w:tc>
        <w:tc>
          <w:tcPr>
            <w:tcW w:w="2271" w:type="pct"/>
            <w:vAlign w:val="center"/>
          </w:tcPr>
          <w:p w14:paraId="1E766A7D" w14:textId="77777777" w:rsidR="00681AD0" w:rsidRPr="00644621" w:rsidRDefault="00681AD0" w:rsidP="005C17FF">
            <w:pPr>
              <w:keepNext/>
              <w:jc w:val="center"/>
              <w:rPr>
                <w:lang w:val="sr-Cyrl-RS"/>
              </w:rPr>
            </w:pPr>
          </w:p>
        </w:tc>
      </w:tr>
      <w:tr w:rsidR="00681AD0" w:rsidRPr="00644621" w14:paraId="1E14B3F5" w14:textId="77777777" w:rsidTr="00C61EDB">
        <w:trPr>
          <w:trHeight w:val="294"/>
        </w:trPr>
        <w:tc>
          <w:tcPr>
            <w:tcW w:w="781" w:type="pct"/>
            <w:vAlign w:val="center"/>
          </w:tcPr>
          <w:p w14:paraId="1105D9A7" w14:textId="77777777" w:rsidR="00681AD0" w:rsidRPr="00644621" w:rsidRDefault="00681AD0" w:rsidP="005C17FF">
            <w:pPr>
              <w:keepNext/>
              <w:numPr>
                <w:ilvl w:val="0"/>
                <w:numId w:val="22"/>
              </w:numPr>
              <w:spacing w:line="240" w:lineRule="auto"/>
              <w:jc w:val="center"/>
              <w:rPr>
                <w:lang w:val="sr-Cyrl-RS"/>
              </w:rPr>
            </w:pPr>
          </w:p>
        </w:tc>
        <w:tc>
          <w:tcPr>
            <w:tcW w:w="1948" w:type="pct"/>
            <w:vAlign w:val="center"/>
          </w:tcPr>
          <w:p w14:paraId="287B907F" w14:textId="77777777" w:rsidR="00681AD0" w:rsidRPr="00644621" w:rsidRDefault="00681AD0" w:rsidP="005C17FF">
            <w:pPr>
              <w:keepNext/>
              <w:jc w:val="center"/>
              <w:rPr>
                <w:b/>
                <w:bCs/>
                <w:u w:val="single"/>
                <w:lang w:val="sr-Cyrl-RS"/>
              </w:rPr>
            </w:pPr>
          </w:p>
        </w:tc>
        <w:tc>
          <w:tcPr>
            <w:tcW w:w="2271" w:type="pct"/>
            <w:vAlign w:val="center"/>
          </w:tcPr>
          <w:p w14:paraId="27630DCA" w14:textId="77777777" w:rsidR="00681AD0" w:rsidRPr="00644621" w:rsidRDefault="00681AD0" w:rsidP="005C17FF">
            <w:pPr>
              <w:keepNext/>
              <w:jc w:val="center"/>
              <w:rPr>
                <w:lang w:val="sr-Cyrl-RS"/>
              </w:rPr>
            </w:pPr>
          </w:p>
        </w:tc>
      </w:tr>
      <w:tr w:rsidR="00681AD0" w:rsidRPr="00644621" w14:paraId="05E095A5" w14:textId="77777777" w:rsidTr="00C61EDB">
        <w:trPr>
          <w:trHeight w:val="311"/>
        </w:trPr>
        <w:tc>
          <w:tcPr>
            <w:tcW w:w="781" w:type="pct"/>
            <w:vAlign w:val="center"/>
          </w:tcPr>
          <w:p w14:paraId="1B4892FA" w14:textId="77777777" w:rsidR="00681AD0" w:rsidRPr="00644621" w:rsidRDefault="00681AD0" w:rsidP="005C17FF">
            <w:pPr>
              <w:keepNext/>
              <w:numPr>
                <w:ilvl w:val="0"/>
                <w:numId w:val="22"/>
              </w:numPr>
              <w:spacing w:line="240" w:lineRule="auto"/>
              <w:jc w:val="center"/>
              <w:rPr>
                <w:lang w:val="sr-Cyrl-RS"/>
              </w:rPr>
            </w:pPr>
          </w:p>
        </w:tc>
        <w:tc>
          <w:tcPr>
            <w:tcW w:w="1948" w:type="pct"/>
            <w:vAlign w:val="center"/>
          </w:tcPr>
          <w:p w14:paraId="4A3B338C" w14:textId="77777777" w:rsidR="00681AD0" w:rsidRPr="00644621" w:rsidRDefault="00681AD0" w:rsidP="005C17FF">
            <w:pPr>
              <w:keepNext/>
              <w:jc w:val="center"/>
              <w:rPr>
                <w:b/>
                <w:bCs/>
                <w:u w:val="single"/>
                <w:lang w:val="sr-Cyrl-RS"/>
              </w:rPr>
            </w:pPr>
          </w:p>
        </w:tc>
        <w:tc>
          <w:tcPr>
            <w:tcW w:w="2271" w:type="pct"/>
            <w:vAlign w:val="center"/>
          </w:tcPr>
          <w:p w14:paraId="5C355A93" w14:textId="77777777" w:rsidR="00681AD0" w:rsidRPr="00644621" w:rsidRDefault="00681AD0" w:rsidP="005C17FF">
            <w:pPr>
              <w:keepNext/>
              <w:jc w:val="center"/>
              <w:rPr>
                <w:lang w:val="sr-Cyrl-RS"/>
              </w:rPr>
            </w:pPr>
          </w:p>
        </w:tc>
      </w:tr>
      <w:tr w:rsidR="00681AD0" w:rsidRPr="00644621" w14:paraId="72C5621F" w14:textId="77777777" w:rsidTr="00C61EDB">
        <w:trPr>
          <w:trHeight w:val="311"/>
        </w:trPr>
        <w:tc>
          <w:tcPr>
            <w:tcW w:w="781" w:type="pct"/>
            <w:vAlign w:val="center"/>
          </w:tcPr>
          <w:p w14:paraId="13D97F0F" w14:textId="77777777" w:rsidR="00681AD0" w:rsidRPr="00644621" w:rsidRDefault="00681AD0" w:rsidP="005C17FF">
            <w:pPr>
              <w:keepNext/>
              <w:numPr>
                <w:ilvl w:val="0"/>
                <w:numId w:val="22"/>
              </w:numPr>
              <w:spacing w:line="240" w:lineRule="auto"/>
              <w:jc w:val="center"/>
              <w:rPr>
                <w:lang w:val="sr-Cyrl-RS"/>
              </w:rPr>
            </w:pPr>
          </w:p>
        </w:tc>
        <w:tc>
          <w:tcPr>
            <w:tcW w:w="1948" w:type="pct"/>
            <w:vAlign w:val="center"/>
          </w:tcPr>
          <w:p w14:paraId="19EC2B0F" w14:textId="77777777" w:rsidR="00681AD0" w:rsidRPr="00644621" w:rsidRDefault="00681AD0" w:rsidP="005C17FF">
            <w:pPr>
              <w:keepNext/>
              <w:jc w:val="center"/>
              <w:rPr>
                <w:lang w:val="sr-Cyrl-RS"/>
              </w:rPr>
            </w:pPr>
          </w:p>
        </w:tc>
        <w:tc>
          <w:tcPr>
            <w:tcW w:w="2271" w:type="pct"/>
            <w:vAlign w:val="center"/>
          </w:tcPr>
          <w:p w14:paraId="143C924D" w14:textId="77777777" w:rsidR="00681AD0" w:rsidRPr="00644621" w:rsidRDefault="00681AD0" w:rsidP="005C17FF">
            <w:pPr>
              <w:keepNext/>
              <w:jc w:val="center"/>
              <w:rPr>
                <w:lang w:val="sr-Cyrl-RS"/>
              </w:rPr>
            </w:pPr>
          </w:p>
        </w:tc>
      </w:tr>
    </w:tbl>
    <w:p w14:paraId="19522A69" w14:textId="77777777" w:rsidR="00924562" w:rsidRPr="00246640" w:rsidRDefault="00924562" w:rsidP="007435AF">
      <w:pPr>
        <w:rPr>
          <w:b/>
          <w:bCs/>
          <w:lang w:val="sr-Cyrl-RS"/>
        </w:rPr>
      </w:pPr>
    </w:p>
    <w:p w14:paraId="0031CE66" w14:textId="77777777" w:rsidR="00924562" w:rsidRPr="00246640" w:rsidRDefault="00924562" w:rsidP="007435AF">
      <w:pPr>
        <w:rPr>
          <w:b/>
          <w:bCs/>
          <w:lang w:val="sr-Cyrl-RS"/>
        </w:rPr>
      </w:pPr>
    </w:p>
    <w:p w14:paraId="11C7C0C7" w14:textId="77777777" w:rsidR="007435AF" w:rsidRPr="00246640" w:rsidRDefault="007435AF" w:rsidP="007435AF">
      <w:pPr>
        <w:rPr>
          <w:u w:val="single"/>
          <w:lang w:val="sr-Cyrl-RS"/>
        </w:rPr>
      </w:pPr>
    </w:p>
    <w:p w14:paraId="373B3BBB" w14:textId="77777777" w:rsidR="001B6E17" w:rsidRPr="00246640" w:rsidRDefault="00681AD0" w:rsidP="001B6E17">
      <w:pPr>
        <w:pStyle w:val="BodyText"/>
        <w:rPr>
          <w:sz w:val="24"/>
          <w:lang w:val="sr-Cyrl-RS"/>
        </w:rPr>
      </w:pPr>
      <w:r>
        <w:rPr>
          <w:sz w:val="24"/>
          <w:lang w:val="sr-Cyrl-RS"/>
        </w:rPr>
        <w:t>10</w:t>
      </w:r>
      <w:r w:rsidR="001B6E17" w:rsidRPr="00246640">
        <w:rPr>
          <w:sz w:val="24"/>
          <w:lang w:val="sr-Cyrl-RS"/>
        </w:rPr>
        <w:t>.2. __________________________________________________________</w:t>
      </w:r>
    </w:p>
    <w:p w14:paraId="766F47EF" w14:textId="77777777" w:rsidR="00C22997" w:rsidRPr="00246640" w:rsidRDefault="00C22997" w:rsidP="001B6E17">
      <w:pPr>
        <w:pStyle w:val="BodyText"/>
        <w:rPr>
          <w:sz w:val="24"/>
          <w:lang w:val="sr-Cyrl-RS"/>
        </w:rPr>
      </w:pPr>
    </w:p>
    <w:tbl>
      <w:tblPr>
        <w:tblW w:w="4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
        <w:gridCol w:w="2865"/>
        <w:gridCol w:w="3340"/>
      </w:tblGrid>
      <w:tr w:rsidR="00681AD0" w:rsidRPr="00644621" w14:paraId="69A397F9" w14:textId="77777777" w:rsidTr="00C61EDB">
        <w:trPr>
          <w:trHeight w:val="645"/>
        </w:trPr>
        <w:tc>
          <w:tcPr>
            <w:tcW w:w="781" w:type="pct"/>
            <w:shd w:val="clear" w:color="auto" w:fill="D9D9D9"/>
            <w:vAlign w:val="center"/>
          </w:tcPr>
          <w:p w14:paraId="2627876C" w14:textId="77777777" w:rsidR="00681AD0" w:rsidRPr="00644621" w:rsidRDefault="00681AD0" w:rsidP="005C17FF">
            <w:pPr>
              <w:keepNext/>
              <w:jc w:val="center"/>
              <w:rPr>
                <w:b/>
                <w:lang w:val="sr-Cyrl-RS"/>
              </w:rPr>
            </w:pPr>
            <w:r w:rsidRPr="00644621">
              <w:rPr>
                <w:b/>
                <w:lang w:val="sr-Cyrl-RS"/>
              </w:rPr>
              <w:t>2015</w:t>
            </w:r>
          </w:p>
        </w:tc>
        <w:tc>
          <w:tcPr>
            <w:tcW w:w="1948" w:type="pct"/>
            <w:shd w:val="clear" w:color="auto" w:fill="D9D9D9"/>
            <w:vAlign w:val="center"/>
          </w:tcPr>
          <w:p w14:paraId="55830DC7" w14:textId="77777777" w:rsidR="00681AD0" w:rsidRPr="00644621" w:rsidRDefault="00681AD0" w:rsidP="005C17FF">
            <w:pPr>
              <w:keepNext/>
              <w:jc w:val="center"/>
              <w:rPr>
                <w:b/>
                <w:sz w:val="22"/>
                <w:szCs w:val="22"/>
                <w:lang w:val="sr-Cyrl-RS"/>
              </w:rPr>
            </w:pPr>
            <w:r w:rsidRPr="00644621">
              <w:rPr>
                <w:b/>
                <w:sz w:val="22"/>
                <w:szCs w:val="22"/>
                <w:lang w:val="sr-Cyrl-RS"/>
              </w:rPr>
              <w:t>Добављач</w:t>
            </w:r>
          </w:p>
        </w:tc>
        <w:tc>
          <w:tcPr>
            <w:tcW w:w="2271" w:type="pct"/>
            <w:shd w:val="clear" w:color="auto" w:fill="D9D9D9"/>
            <w:vAlign w:val="center"/>
          </w:tcPr>
          <w:p w14:paraId="1FB47971" w14:textId="77777777" w:rsidR="00681AD0" w:rsidRPr="00644621" w:rsidRDefault="00681AD0" w:rsidP="005C17FF">
            <w:pPr>
              <w:keepNext/>
              <w:jc w:val="center"/>
              <w:rPr>
                <w:b/>
                <w:sz w:val="22"/>
                <w:szCs w:val="22"/>
                <w:lang w:val="sr-Cyrl-RS"/>
              </w:rPr>
            </w:pPr>
            <w:r w:rsidRPr="00644621">
              <w:rPr>
                <w:b/>
                <w:sz w:val="22"/>
                <w:szCs w:val="22"/>
                <w:lang w:val="sr-Cyrl-RS"/>
              </w:rPr>
              <w:t xml:space="preserve">Вредност набавке </w:t>
            </w:r>
          </w:p>
        </w:tc>
      </w:tr>
      <w:tr w:rsidR="00681AD0" w:rsidRPr="00644621" w14:paraId="34FF6121" w14:textId="77777777" w:rsidTr="00C61EDB">
        <w:trPr>
          <w:trHeight w:val="331"/>
        </w:trPr>
        <w:tc>
          <w:tcPr>
            <w:tcW w:w="781" w:type="pct"/>
            <w:vAlign w:val="center"/>
          </w:tcPr>
          <w:p w14:paraId="440A26F0" w14:textId="77777777" w:rsidR="00681AD0" w:rsidRPr="00644621" w:rsidRDefault="00681AD0" w:rsidP="00681AD0">
            <w:pPr>
              <w:keepNext/>
              <w:numPr>
                <w:ilvl w:val="0"/>
                <w:numId w:val="32"/>
              </w:numPr>
              <w:spacing w:line="240" w:lineRule="auto"/>
              <w:jc w:val="center"/>
              <w:rPr>
                <w:lang w:val="sr-Cyrl-RS"/>
              </w:rPr>
            </w:pPr>
          </w:p>
        </w:tc>
        <w:tc>
          <w:tcPr>
            <w:tcW w:w="1948" w:type="pct"/>
            <w:vAlign w:val="center"/>
          </w:tcPr>
          <w:p w14:paraId="5484AC37" w14:textId="77777777" w:rsidR="00681AD0" w:rsidRPr="00644621" w:rsidRDefault="00681AD0" w:rsidP="005C17FF">
            <w:pPr>
              <w:keepNext/>
              <w:jc w:val="center"/>
              <w:rPr>
                <w:b/>
                <w:bCs/>
                <w:u w:val="single"/>
                <w:lang w:val="sr-Cyrl-RS"/>
              </w:rPr>
            </w:pPr>
          </w:p>
        </w:tc>
        <w:tc>
          <w:tcPr>
            <w:tcW w:w="2271" w:type="pct"/>
            <w:vAlign w:val="center"/>
          </w:tcPr>
          <w:p w14:paraId="00CF8A75" w14:textId="77777777" w:rsidR="00681AD0" w:rsidRPr="00644621" w:rsidRDefault="00681AD0" w:rsidP="005C17FF">
            <w:pPr>
              <w:keepNext/>
              <w:jc w:val="center"/>
              <w:rPr>
                <w:lang w:val="sr-Cyrl-RS"/>
              </w:rPr>
            </w:pPr>
          </w:p>
        </w:tc>
      </w:tr>
      <w:tr w:rsidR="00681AD0" w:rsidRPr="00644621" w14:paraId="1E1D4945" w14:textId="77777777" w:rsidTr="00C61EDB">
        <w:trPr>
          <w:trHeight w:val="313"/>
        </w:trPr>
        <w:tc>
          <w:tcPr>
            <w:tcW w:w="781" w:type="pct"/>
            <w:vAlign w:val="center"/>
          </w:tcPr>
          <w:p w14:paraId="443DF26D" w14:textId="77777777" w:rsidR="00681AD0" w:rsidRPr="00644621" w:rsidRDefault="00681AD0" w:rsidP="00681AD0">
            <w:pPr>
              <w:keepNext/>
              <w:numPr>
                <w:ilvl w:val="0"/>
                <w:numId w:val="32"/>
              </w:numPr>
              <w:spacing w:line="240" w:lineRule="auto"/>
              <w:jc w:val="center"/>
              <w:rPr>
                <w:lang w:val="sr-Cyrl-RS"/>
              </w:rPr>
            </w:pPr>
          </w:p>
        </w:tc>
        <w:tc>
          <w:tcPr>
            <w:tcW w:w="1948" w:type="pct"/>
            <w:vAlign w:val="center"/>
          </w:tcPr>
          <w:p w14:paraId="178A10DC" w14:textId="77777777" w:rsidR="00681AD0" w:rsidRPr="00644621" w:rsidRDefault="00681AD0" w:rsidP="005C17FF">
            <w:pPr>
              <w:keepNext/>
              <w:jc w:val="center"/>
              <w:rPr>
                <w:b/>
                <w:bCs/>
                <w:u w:val="single"/>
                <w:lang w:val="sr-Cyrl-RS"/>
              </w:rPr>
            </w:pPr>
          </w:p>
        </w:tc>
        <w:tc>
          <w:tcPr>
            <w:tcW w:w="2271" w:type="pct"/>
            <w:vAlign w:val="center"/>
          </w:tcPr>
          <w:p w14:paraId="26B58E35" w14:textId="77777777" w:rsidR="00681AD0" w:rsidRPr="00644621" w:rsidRDefault="00681AD0" w:rsidP="005C17FF">
            <w:pPr>
              <w:keepNext/>
              <w:jc w:val="center"/>
              <w:rPr>
                <w:lang w:val="sr-Cyrl-RS"/>
              </w:rPr>
            </w:pPr>
          </w:p>
        </w:tc>
      </w:tr>
      <w:tr w:rsidR="00681AD0" w:rsidRPr="00644621" w14:paraId="3B95B3F4" w14:textId="77777777" w:rsidTr="00C61EDB">
        <w:trPr>
          <w:trHeight w:val="313"/>
        </w:trPr>
        <w:tc>
          <w:tcPr>
            <w:tcW w:w="781" w:type="pct"/>
            <w:vAlign w:val="center"/>
          </w:tcPr>
          <w:p w14:paraId="64909084" w14:textId="77777777" w:rsidR="00681AD0" w:rsidRPr="00644621" w:rsidRDefault="00681AD0" w:rsidP="00681AD0">
            <w:pPr>
              <w:keepNext/>
              <w:numPr>
                <w:ilvl w:val="0"/>
                <w:numId w:val="32"/>
              </w:numPr>
              <w:spacing w:line="240" w:lineRule="auto"/>
              <w:jc w:val="center"/>
              <w:rPr>
                <w:lang w:val="sr-Cyrl-RS"/>
              </w:rPr>
            </w:pPr>
          </w:p>
        </w:tc>
        <w:tc>
          <w:tcPr>
            <w:tcW w:w="1948" w:type="pct"/>
            <w:vAlign w:val="center"/>
          </w:tcPr>
          <w:p w14:paraId="1904F77D" w14:textId="77777777" w:rsidR="00681AD0" w:rsidRPr="00644621" w:rsidRDefault="00681AD0" w:rsidP="005C17FF">
            <w:pPr>
              <w:keepNext/>
              <w:jc w:val="center"/>
              <w:rPr>
                <w:b/>
                <w:bCs/>
                <w:u w:val="single"/>
                <w:lang w:val="sr-Cyrl-RS"/>
              </w:rPr>
            </w:pPr>
          </w:p>
        </w:tc>
        <w:tc>
          <w:tcPr>
            <w:tcW w:w="2271" w:type="pct"/>
            <w:vAlign w:val="center"/>
          </w:tcPr>
          <w:p w14:paraId="6E974096" w14:textId="77777777" w:rsidR="00681AD0" w:rsidRPr="00644621" w:rsidRDefault="00681AD0" w:rsidP="005C17FF">
            <w:pPr>
              <w:keepNext/>
              <w:jc w:val="center"/>
              <w:rPr>
                <w:lang w:val="sr-Cyrl-RS"/>
              </w:rPr>
            </w:pPr>
          </w:p>
        </w:tc>
      </w:tr>
      <w:tr w:rsidR="00681AD0" w:rsidRPr="00644621" w14:paraId="11AFF104" w14:textId="77777777" w:rsidTr="00C61EDB">
        <w:trPr>
          <w:trHeight w:val="331"/>
        </w:trPr>
        <w:tc>
          <w:tcPr>
            <w:tcW w:w="781" w:type="pct"/>
            <w:vAlign w:val="center"/>
          </w:tcPr>
          <w:p w14:paraId="79255C0C" w14:textId="77777777" w:rsidR="00681AD0" w:rsidRPr="00644621" w:rsidRDefault="00681AD0" w:rsidP="00681AD0">
            <w:pPr>
              <w:keepNext/>
              <w:numPr>
                <w:ilvl w:val="0"/>
                <w:numId w:val="32"/>
              </w:numPr>
              <w:spacing w:line="240" w:lineRule="auto"/>
              <w:jc w:val="center"/>
              <w:rPr>
                <w:lang w:val="sr-Cyrl-RS"/>
              </w:rPr>
            </w:pPr>
          </w:p>
        </w:tc>
        <w:tc>
          <w:tcPr>
            <w:tcW w:w="1948" w:type="pct"/>
            <w:vAlign w:val="center"/>
          </w:tcPr>
          <w:p w14:paraId="29493258" w14:textId="77777777" w:rsidR="00681AD0" w:rsidRPr="00644621" w:rsidRDefault="00681AD0" w:rsidP="005C17FF">
            <w:pPr>
              <w:keepNext/>
              <w:jc w:val="center"/>
              <w:rPr>
                <w:b/>
                <w:bCs/>
                <w:u w:val="single"/>
                <w:lang w:val="sr-Cyrl-RS"/>
              </w:rPr>
            </w:pPr>
          </w:p>
        </w:tc>
        <w:tc>
          <w:tcPr>
            <w:tcW w:w="2271" w:type="pct"/>
            <w:vAlign w:val="center"/>
          </w:tcPr>
          <w:p w14:paraId="781D28B7" w14:textId="77777777" w:rsidR="00681AD0" w:rsidRPr="00644621" w:rsidRDefault="00681AD0" w:rsidP="005C17FF">
            <w:pPr>
              <w:keepNext/>
              <w:jc w:val="center"/>
              <w:rPr>
                <w:lang w:val="sr-Cyrl-RS"/>
              </w:rPr>
            </w:pPr>
          </w:p>
        </w:tc>
      </w:tr>
      <w:tr w:rsidR="00681AD0" w:rsidRPr="00644621" w14:paraId="739CE1F7" w14:textId="77777777" w:rsidTr="00C61EDB">
        <w:trPr>
          <w:trHeight w:val="331"/>
        </w:trPr>
        <w:tc>
          <w:tcPr>
            <w:tcW w:w="781" w:type="pct"/>
            <w:vAlign w:val="center"/>
          </w:tcPr>
          <w:p w14:paraId="25BDD5BC" w14:textId="77777777" w:rsidR="00681AD0" w:rsidRPr="00644621" w:rsidRDefault="00681AD0" w:rsidP="00681AD0">
            <w:pPr>
              <w:keepNext/>
              <w:numPr>
                <w:ilvl w:val="0"/>
                <w:numId w:val="32"/>
              </w:numPr>
              <w:spacing w:line="240" w:lineRule="auto"/>
              <w:jc w:val="center"/>
              <w:rPr>
                <w:lang w:val="sr-Cyrl-RS"/>
              </w:rPr>
            </w:pPr>
          </w:p>
        </w:tc>
        <w:tc>
          <w:tcPr>
            <w:tcW w:w="1948" w:type="pct"/>
            <w:vAlign w:val="center"/>
          </w:tcPr>
          <w:p w14:paraId="7EBD585F" w14:textId="77777777" w:rsidR="00681AD0" w:rsidRPr="00644621" w:rsidRDefault="00681AD0" w:rsidP="005C17FF">
            <w:pPr>
              <w:keepNext/>
              <w:jc w:val="center"/>
              <w:rPr>
                <w:lang w:val="sr-Cyrl-RS"/>
              </w:rPr>
            </w:pPr>
          </w:p>
        </w:tc>
        <w:tc>
          <w:tcPr>
            <w:tcW w:w="2271" w:type="pct"/>
            <w:vAlign w:val="center"/>
          </w:tcPr>
          <w:p w14:paraId="40F434DD" w14:textId="77777777" w:rsidR="00681AD0" w:rsidRPr="00644621" w:rsidRDefault="00681AD0" w:rsidP="005C17FF">
            <w:pPr>
              <w:keepNext/>
              <w:jc w:val="center"/>
              <w:rPr>
                <w:lang w:val="sr-Cyrl-RS"/>
              </w:rPr>
            </w:pPr>
          </w:p>
        </w:tc>
      </w:tr>
    </w:tbl>
    <w:p w14:paraId="6495BF35" w14:textId="77777777" w:rsidR="00C22997" w:rsidRPr="00246640" w:rsidRDefault="00C22997" w:rsidP="001B6E17">
      <w:pPr>
        <w:pStyle w:val="BodyText"/>
        <w:rPr>
          <w:sz w:val="24"/>
          <w:lang w:val="sr-Cyrl-RS"/>
        </w:rPr>
      </w:pPr>
    </w:p>
    <w:p w14:paraId="5FD54578" w14:textId="77777777" w:rsidR="001B6E17" w:rsidRPr="00246640" w:rsidRDefault="001B6E17" w:rsidP="001B6E17">
      <w:pPr>
        <w:rPr>
          <w:lang w:val="sr-Cyrl-RS"/>
        </w:rPr>
      </w:pPr>
    </w:p>
    <w:p w14:paraId="13D6F80B" w14:textId="77777777" w:rsidR="00EA2CBF" w:rsidRPr="00246640" w:rsidRDefault="00EA2CBF" w:rsidP="001B6E17">
      <w:pPr>
        <w:rPr>
          <w:lang w:val="sr-Cyrl-RS"/>
        </w:rPr>
      </w:pPr>
    </w:p>
    <w:p w14:paraId="38F6839B" w14:textId="77777777" w:rsidR="00EA2CBF" w:rsidRPr="00246640" w:rsidRDefault="00EA2CBF" w:rsidP="001B6E17">
      <w:pPr>
        <w:rPr>
          <w:lang w:val="sr-Cyrl-RS"/>
        </w:rPr>
      </w:pPr>
    </w:p>
    <w:p w14:paraId="6423A155" w14:textId="77777777" w:rsidR="00EA2CBF" w:rsidRPr="00246640" w:rsidRDefault="00EA2CBF" w:rsidP="001B6E17">
      <w:pPr>
        <w:rPr>
          <w:lang w:val="sr-Cyrl-RS"/>
        </w:rPr>
      </w:pPr>
    </w:p>
    <w:p w14:paraId="45F1136B" w14:textId="77777777" w:rsidR="00EA2CBF" w:rsidRPr="00246640" w:rsidRDefault="00EA2CBF" w:rsidP="001B6E17">
      <w:pPr>
        <w:rPr>
          <w:lang w:val="sr-Cyrl-RS"/>
        </w:rPr>
      </w:pPr>
    </w:p>
    <w:p w14:paraId="4C82CC08" w14:textId="77777777" w:rsidR="00EA2CBF" w:rsidRPr="00246640" w:rsidRDefault="00EA2CBF" w:rsidP="001B6E17">
      <w:pPr>
        <w:rPr>
          <w:lang w:val="sr-Cyrl-RS"/>
        </w:rPr>
      </w:pPr>
    </w:p>
    <w:p w14:paraId="50DA38C7" w14:textId="77777777" w:rsidR="00EA2CBF" w:rsidRDefault="00EA2CBF" w:rsidP="001B6E17">
      <w:pPr>
        <w:rPr>
          <w:lang w:val="sr-Cyrl-RS"/>
        </w:rPr>
      </w:pPr>
    </w:p>
    <w:p w14:paraId="5EC11D62" w14:textId="77777777" w:rsidR="00681AD0" w:rsidRPr="00246640" w:rsidRDefault="00681AD0" w:rsidP="001B6E17">
      <w:pPr>
        <w:rPr>
          <w:lang w:val="sr-Cyrl-RS"/>
        </w:rPr>
      </w:pPr>
    </w:p>
    <w:p w14:paraId="31911271" w14:textId="77777777" w:rsidR="00EA2CBF" w:rsidRPr="00246640" w:rsidRDefault="00EA2CBF" w:rsidP="001B6E17">
      <w:pPr>
        <w:rPr>
          <w:lang w:val="sr-Cyrl-RS"/>
        </w:rPr>
      </w:pPr>
    </w:p>
    <w:p w14:paraId="257D4AB9" w14:textId="77777777" w:rsidR="00C22997" w:rsidRPr="00246640" w:rsidRDefault="00C22997" w:rsidP="007C26B5">
      <w:pPr>
        <w:pStyle w:val="BodyText"/>
        <w:rPr>
          <w:sz w:val="24"/>
          <w:lang w:val="sr-Cyrl-RS"/>
        </w:rPr>
      </w:pPr>
    </w:p>
    <w:p w14:paraId="52A87498" w14:textId="77777777" w:rsidR="005A3E07" w:rsidRPr="00246640" w:rsidRDefault="00681AD0" w:rsidP="00EA2CBF">
      <w:pPr>
        <w:pStyle w:val="BodyText"/>
        <w:spacing w:before="0" w:line="240" w:lineRule="auto"/>
        <w:rPr>
          <w:i/>
          <w:iCs/>
          <w:sz w:val="24"/>
          <w:lang w:val="sr-Cyrl-RS" w:eastAsia="ar-SA"/>
        </w:rPr>
      </w:pPr>
      <w:r w:rsidRPr="00681AD0">
        <w:rPr>
          <w:b/>
          <w:i/>
          <w:iCs/>
          <w:sz w:val="24"/>
          <w:lang w:val="sr-Cyrl-RS" w:eastAsia="ar-SA"/>
        </w:rPr>
        <w:t xml:space="preserve">Напомена за подносиоца пријаве: </w:t>
      </w:r>
      <w:r w:rsidRPr="00681AD0">
        <w:rPr>
          <w:i/>
          <w:iCs/>
          <w:sz w:val="24"/>
          <w:lang w:val="sr-Cyrl-RS" w:eastAsia="ar-SA"/>
        </w:rPr>
        <w:t>У оквиру захтеваних података навести пуни назив добављача и регистровано седиште</w:t>
      </w:r>
      <w:r w:rsidR="005A3E07" w:rsidRPr="00246640">
        <w:rPr>
          <w:i/>
          <w:iCs/>
          <w:sz w:val="24"/>
          <w:lang w:val="sr-Cyrl-RS" w:eastAsia="ar-SA"/>
        </w:rPr>
        <w:t>.</w:t>
      </w:r>
    </w:p>
    <w:p w14:paraId="238DDFCF" w14:textId="77777777" w:rsidR="00EA2CBF" w:rsidRPr="00246640" w:rsidRDefault="00C22997" w:rsidP="000E06C7">
      <w:pPr>
        <w:pStyle w:val="Heading1"/>
        <w:rPr>
          <w:rFonts w:cs="Times New Roman"/>
          <w:szCs w:val="24"/>
          <w:lang w:val="sr-Cyrl-RS"/>
        </w:rPr>
      </w:pPr>
      <w:r w:rsidRPr="00246640">
        <w:rPr>
          <w:rFonts w:cs="Times New Roman"/>
          <w:szCs w:val="24"/>
          <w:lang w:val="sr-Cyrl-RS"/>
        </w:rPr>
        <w:br w:type="page"/>
      </w:r>
      <w:r w:rsidR="00C61EDB" w:rsidRPr="00C61EDB">
        <w:rPr>
          <w:rFonts w:cs="Times New Roman"/>
          <w:szCs w:val="24"/>
          <w:lang w:val="sr-Cyrl-RS"/>
        </w:rPr>
        <w:lastRenderedPageBreak/>
        <w:t>Листа пет највећих купаца производа, односно услуга на релевантном тржишту сваког од учесника у концентрацији у Републици Србији, укључујући вредност продаје за годину која претходи години у којој је концентрација пријављена</w:t>
      </w:r>
    </w:p>
    <w:p w14:paraId="14CFD3F4" w14:textId="77777777" w:rsidR="00EA2CBF" w:rsidRPr="00246640" w:rsidRDefault="00EA2CBF" w:rsidP="00C22997">
      <w:pPr>
        <w:pStyle w:val="BodyText"/>
        <w:spacing w:before="0" w:line="240" w:lineRule="auto"/>
        <w:rPr>
          <w:sz w:val="24"/>
          <w:lang w:val="sr-Cyrl-RS"/>
        </w:rPr>
      </w:pPr>
    </w:p>
    <w:p w14:paraId="0403039F" w14:textId="77777777" w:rsidR="00EA2CBF" w:rsidRPr="00246640" w:rsidRDefault="00EA2CBF" w:rsidP="00C22997">
      <w:pPr>
        <w:pStyle w:val="BodyText"/>
        <w:spacing w:before="0" w:line="240" w:lineRule="auto"/>
        <w:rPr>
          <w:sz w:val="24"/>
          <w:lang w:val="sr-Cyrl-RS"/>
        </w:rPr>
      </w:pPr>
    </w:p>
    <w:p w14:paraId="02AEA549" w14:textId="77777777" w:rsidR="000E06C7" w:rsidRPr="00246640" w:rsidRDefault="000E06C7" w:rsidP="000E06C7">
      <w:pPr>
        <w:pStyle w:val="BodyText"/>
        <w:rPr>
          <w:sz w:val="24"/>
          <w:lang w:val="sr-Cyrl-RS"/>
        </w:rPr>
      </w:pPr>
      <w:r w:rsidRPr="00246640">
        <w:rPr>
          <w:sz w:val="24"/>
          <w:lang w:val="sr-Cyrl-RS"/>
        </w:rPr>
        <w:t>1</w:t>
      </w:r>
      <w:r w:rsidR="00C61EDB">
        <w:rPr>
          <w:sz w:val="24"/>
          <w:lang w:val="sr-Cyrl-RS"/>
        </w:rPr>
        <w:t>1</w:t>
      </w:r>
      <w:r w:rsidRPr="00246640">
        <w:rPr>
          <w:sz w:val="24"/>
          <w:lang w:val="sr-Cyrl-RS"/>
        </w:rPr>
        <w:t>.1. _____________________________________</w:t>
      </w:r>
    </w:p>
    <w:p w14:paraId="01078FAE" w14:textId="77777777" w:rsidR="00EA2CBF" w:rsidRPr="00246640" w:rsidRDefault="00EA2CBF" w:rsidP="00C22997">
      <w:pPr>
        <w:pStyle w:val="BodyText"/>
        <w:spacing w:before="0" w:line="240" w:lineRule="auto"/>
        <w:rPr>
          <w:sz w:val="24"/>
          <w:lang w:val="sr-Cyrl-RS"/>
        </w:rPr>
      </w:pPr>
    </w:p>
    <w:p w14:paraId="1A1FB57F" w14:textId="77777777" w:rsidR="00EA2CBF" w:rsidRPr="00246640" w:rsidRDefault="00EA2CBF" w:rsidP="00C22997">
      <w:pPr>
        <w:pStyle w:val="BodyText"/>
        <w:spacing w:before="0" w:line="240" w:lineRule="auto"/>
        <w:rPr>
          <w:sz w:val="24"/>
          <w:lang w:val="sr-Cyrl-RS"/>
        </w:rPr>
      </w:pPr>
    </w:p>
    <w:p w14:paraId="4D8284D9" w14:textId="77777777" w:rsidR="00EA2CBF" w:rsidRPr="00246640" w:rsidRDefault="00EA2CBF" w:rsidP="00C22997">
      <w:pPr>
        <w:pStyle w:val="BodyText"/>
        <w:spacing w:before="0" w:line="240" w:lineRule="auto"/>
        <w:rPr>
          <w:sz w:val="24"/>
          <w:lang w:val="sr-Cyrl-RS"/>
        </w:rPr>
      </w:pPr>
    </w:p>
    <w:tbl>
      <w:tblPr>
        <w:tblW w:w="3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2427"/>
        <w:gridCol w:w="3631"/>
      </w:tblGrid>
      <w:tr w:rsidR="00C61EDB" w:rsidRPr="00644621" w14:paraId="7455FB5C" w14:textId="77777777" w:rsidTr="00C61EDB">
        <w:trPr>
          <w:trHeight w:val="637"/>
        </w:trPr>
        <w:tc>
          <w:tcPr>
            <w:tcW w:w="692" w:type="pct"/>
            <w:shd w:val="clear" w:color="auto" w:fill="D9D9D9"/>
            <w:vAlign w:val="center"/>
          </w:tcPr>
          <w:p w14:paraId="232F5CFF" w14:textId="77777777" w:rsidR="00C61EDB" w:rsidRPr="00644621" w:rsidRDefault="00C61EDB" w:rsidP="005C17FF">
            <w:pPr>
              <w:keepNext/>
              <w:jc w:val="center"/>
              <w:rPr>
                <w:b/>
                <w:lang w:val="sr-Cyrl-RS"/>
              </w:rPr>
            </w:pPr>
            <w:r w:rsidRPr="00644621">
              <w:rPr>
                <w:b/>
                <w:lang w:val="sr-Cyrl-RS"/>
              </w:rPr>
              <w:t>2015</w:t>
            </w:r>
          </w:p>
        </w:tc>
        <w:tc>
          <w:tcPr>
            <w:tcW w:w="1726" w:type="pct"/>
            <w:shd w:val="clear" w:color="auto" w:fill="D9D9D9"/>
            <w:vAlign w:val="center"/>
          </w:tcPr>
          <w:p w14:paraId="6B0F585C" w14:textId="77777777" w:rsidR="00C61EDB" w:rsidRPr="00644621" w:rsidRDefault="00C61EDB" w:rsidP="005C17FF">
            <w:pPr>
              <w:keepNext/>
              <w:jc w:val="center"/>
              <w:rPr>
                <w:b/>
                <w:sz w:val="22"/>
                <w:szCs w:val="22"/>
                <w:lang w:val="sr-Cyrl-RS"/>
              </w:rPr>
            </w:pPr>
            <w:r w:rsidRPr="00644621">
              <w:rPr>
                <w:b/>
                <w:sz w:val="22"/>
                <w:szCs w:val="22"/>
                <w:lang w:val="sr-Cyrl-RS"/>
              </w:rPr>
              <w:t>Купац</w:t>
            </w:r>
          </w:p>
        </w:tc>
        <w:tc>
          <w:tcPr>
            <w:tcW w:w="2582" w:type="pct"/>
            <w:shd w:val="clear" w:color="auto" w:fill="D9D9D9"/>
            <w:vAlign w:val="center"/>
          </w:tcPr>
          <w:p w14:paraId="46BDA454" w14:textId="77777777" w:rsidR="00C61EDB" w:rsidRPr="00644621" w:rsidRDefault="00C61EDB" w:rsidP="005C17FF">
            <w:pPr>
              <w:keepNext/>
              <w:jc w:val="center"/>
              <w:rPr>
                <w:b/>
                <w:sz w:val="22"/>
                <w:szCs w:val="22"/>
                <w:lang w:val="sr-Cyrl-RS"/>
              </w:rPr>
            </w:pPr>
            <w:r w:rsidRPr="00644621">
              <w:rPr>
                <w:b/>
                <w:sz w:val="22"/>
                <w:szCs w:val="22"/>
                <w:lang w:val="sr-Cyrl-RS"/>
              </w:rPr>
              <w:t xml:space="preserve">Вредност продаје </w:t>
            </w:r>
          </w:p>
        </w:tc>
      </w:tr>
      <w:tr w:rsidR="00C61EDB" w:rsidRPr="00644621" w14:paraId="3856597E" w14:textId="77777777" w:rsidTr="00C61EDB">
        <w:trPr>
          <w:trHeight w:val="327"/>
        </w:trPr>
        <w:tc>
          <w:tcPr>
            <w:tcW w:w="692" w:type="pct"/>
            <w:vAlign w:val="center"/>
          </w:tcPr>
          <w:p w14:paraId="2198F840" w14:textId="77777777" w:rsidR="00C61EDB" w:rsidRPr="00644621" w:rsidRDefault="00C61EDB" w:rsidP="005C17FF">
            <w:pPr>
              <w:keepNext/>
              <w:numPr>
                <w:ilvl w:val="0"/>
                <w:numId w:val="28"/>
              </w:numPr>
              <w:spacing w:line="240" w:lineRule="auto"/>
              <w:jc w:val="center"/>
              <w:rPr>
                <w:lang w:val="sr-Cyrl-RS"/>
              </w:rPr>
            </w:pPr>
          </w:p>
        </w:tc>
        <w:tc>
          <w:tcPr>
            <w:tcW w:w="1726" w:type="pct"/>
            <w:vAlign w:val="center"/>
          </w:tcPr>
          <w:p w14:paraId="04788499" w14:textId="77777777" w:rsidR="00C61EDB" w:rsidRPr="00644621" w:rsidRDefault="00C61EDB" w:rsidP="005C17FF">
            <w:pPr>
              <w:keepNext/>
              <w:jc w:val="center"/>
              <w:rPr>
                <w:b/>
                <w:bCs/>
                <w:u w:val="single"/>
                <w:lang w:val="sr-Cyrl-RS"/>
              </w:rPr>
            </w:pPr>
          </w:p>
        </w:tc>
        <w:tc>
          <w:tcPr>
            <w:tcW w:w="2582" w:type="pct"/>
            <w:vAlign w:val="center"/>
          </w:tcPr>
          <w:p w14:paraId="1E8390CA" w14:textId="77777777" w:rsidR="00C61EDB" w:rsidRPr="00644621" w:rsidRDefault="00C61EDB" w:rsidP="005C17FF">
            <w:pPr>
              <w:keepNext/>
              <w:jc w:val="center"/>
              <w:rPr>
                <w:lang w:val="sr-Cyrl-RS"/>
              </w:rPr>
            </w:pPr>
          </w:p>
        </w:tc>
      </w:tr>
      <w:tr w:rsidR="00C61EDB" w:rsidRPr="00644621" w14:paraId="3F11123A" w14:textId="77777777" w:rsidTr="00C61EDB">
        <w:trPr>
          <w:trHeight w:val="309"/>
        </w:trPr>
        <w:tc>
          <w:tcPr>
            <w:tcW w:w="692" w:type="pct"/>
            <w:vAlign w:val="center"/>
          </w:tcPr>
          <w:p w14:paraId="63B414E2" w14:textId="77777777" w:rsidR="00C61EDB" w:rsidRPr="00644621" w:rsidRDefault="00C61EDB" w:rsidP="005C17FF">
            <w:pPr>
              <w:keepNext/>
              <w:numPr>
                <w:ilvl w:val="0"/>
                <w:numId w:val="28"/>
              </w:numPr>
              <w:spacing w:line="240" w:lineRule="auto"/>
              <w:jc w:val="center"/>
              <w:rPr>
                <w:lang w:val="sr-Cyrl-RS"/>
              </w:rPr>
            </w:pPr>
          </w:p>
        </w:tc>
        <w:tc>
          <w:tcPr>
            <w:tcW w:w="1726" w:type="pct"/>
            <w:vAlign w:val="center"/>
          </w:tcPr>
          <w:p w14:paraId="0E920157" w14:textId="77777777" w:rsidR="00C61EDB" w:rsidRPr="00644621" w:rsidRDefault="00C61EDB" w:rsidP="005C17FF">
            <w:pPr>
              <w:keepNext/>
              <w:jc w:val="center"/>
              <w:rPr>
                <w:b/>
                <w:bCs/>
                <w:u w:val="single"/>
                <w:lang w:val="sr-Cyrl-RS"/>
              </w:rPr>
            </w:pPr>
          </w:p>
        </w:tc>
        <w:tc>
          <w:tcPr>
            <w:tcW w:w="2582" w:type="pct"/>
            <w:vAlign w:val="center"/>
          </w:tcPr>
          <w:p w14:paraId="124A14EA" w14:textId="77777777" w:rsidR="00C61EDB" w:rsidRPr="00644621" w:rsidRDefault="00C61EDB" w:rsidP="005C17FF">
            <w:pPr>
              <w:keepNext/>
              <w:jc w:val="center"/>
              <w:rPr>
                <w:lang w:val="sr-Cyrl-RS"/>
              </w:rPr>
            </w:pPr>
          </w:p>
        </w:tc>
      </w:tr>
      <w:tr w:rsidR="00C61EDB" w:rsidRPr="00644621" w14:paraId="42D37DE7" w14:textId="77777777" w:rsidTr="00C61EDB">
        <w:trPr>
          <w:trHeight w:val="309"/>
        </w:trPr>
        <w:tc>
          <w:tcPr>
            <w:tcW w:w="692" w:type="pct"/>
            <w:vAlign w:val="center"/>
          </w:tcPr>
          <w:p w14:paraId="0CF4FDE9" w14:textId="77777777" w:rsidR="00C61EDB" w:rsidRPr="00644621" w:rsidRDefault="00C61EDB" w:rsidP="005C17FF">
            <w:pPr>
              <w:keepNext/>
              <w:numPr>
                <w:ilvl w:val="0"/>
                <w:numId w:val="28"/>
              </w:numPr>
              <w:spacing w:line="240" w:lineRule="auto"/>
              <w:jc w:val="center"/>
              <w:rPr>
                <w:lang w:val="sr-Cyrl-RS"/>
              </w:rPr>
            </w:pPr>
          </w:p>
        </w:tc>
        <w:tc>
          <w:tcPr>
            <w:tcW w:w="1726" w:type="pct"/>
            <w:vAlign w:val="center"/>
          </w:tcPr>
          <w:p w14:paraId="2DBD8805" w14:textId="77777777" w:rsidR="00C61EDB" w:rsidRPr="00644621" w:rsidRDefault="00C61EDB" w:rsidP="005C17FF">
            <w:pPr>
              <w:keepNext/>
              <w:jc w:val="center"/>
              <w:rPr>
                <w:b/>
                <w:bCs/>
                <w:u w:val="single"/>
                <w:lang w:val="sr-Cyrl-RS"/>
              </w:rPr>
            </w:pPr>
          </w:p>
        </w:tc>
        <w:tc>
          <w:tcPr>
            <w:tcW w:w="2582" w:type="pct"/>
            <w:vAlign w:val="center"/>
          </w:tcPr>
          <w:p w14:paraId="5B180061" w14:textId="77777777" w:rsidR="00C61EDB" w:rsidRPr="00644621" w:rsidRDefault="00C61EDB" w:rsidP="005C17FF">
            <w:pPr>
              <w:keepNext/>
              <w:jc w:val="center"/>
              <w:rPr>
                <w:lang w:val="sr-Cyrl-RS"/>
              </w:rPr>
            </w:pPr>
          </w:p>
        </w:tc>
      </w:tr>
      <w:tr w:rsidR="00C61EDB" w:rsidRPr="00644621" w14:paraId="4D326C20" w14:textId="77777777" w:rsidTr="00C61EDB">
        <w:trPr>
          <w:trHeight w:val="327"/>
        </w:trPr>
        <w:tc>
          <w:tcPr>
            <w:tcW w:w="692" w:type="pct"/>
            <w:vAlign w:val="center"/>
          </w:tcPr>
          <w:p w14:paraId="4691D9A4" w14:textId="77777777" w:rsidR="00C61EDB" w:rsidRPr="00644621" w:rsidRDefault="00C61EDB" w:rsidP="005C17FF">
            <w:pPr>
              <w:keepNext/>
              <w:numPr>
                <w:ilvl w:val="0"/>
                <w:numId w:val="28"/>
              </w:numPr>
              <w:spacing w:line="240" w:lineRule="auto"/>
              <w:jc w:val="center"/>
              <w:rPr>
                <w:lang w:val="sr-Cyrl-RS"/>
              </w:rPr>
            </w:pPr>
          </w:p>
        </w:tc>
        <w:tc>
          <w:tcPr>
            <w:tcW w:w="1726" w:type="pct"/>
            <w:vAlign w:val="center"/>
          </w:tcPr>
          <w:p w14:paraId="6457306F" w14:textId="77777777" w:rsidR="00C61EDB" w:rsidRPr="00644621" w:rsidRDefault="00C61EDB" w:rsidP="005C17FF">
            <w:pPr>
              <w:keepNext/>
              <w:jc w:val="center"/>
              <w:rPr>
                <w:b/>
                <w:bCs/>
                <w:u w:val="single"/>
                <w:lang w:val="sr-Cyrl-RS"/>
              </w:rPr>
            </w:pPr>
          </w:p>
        </w:tc>
        <w:tc>
          <w:tcPr>
            <w:tcW w:w="2582" w:type="pct"/>
            <w:vAlign w:val="center"/>
          </w:tcPr>
          <w:p w14:paraId="7FE9F394" w14:textId="77777777" w:rsidR="00C61EDB" w:rsidRPr="00644621" w:rsidRDefault="00C61EDB" w:rsidP="005C17FF">
            <w:pPr>
              <w:keepNext/>
              <w:jc w:val="center"/>
              <w:rPr>
                <w:lang w:val="sr-Cyrl-RS"/>
              </w:rPr>
            </w:pPr>
          </w:p>
        </w:tc>
      </w:tr>
      <w:tr w:rsidR="00C61EDB" w:rsidRPr="00644621" w14:paraId="43BE9FE7" w14:textId="77777777" w:rsidTr="00C61EDB">
        <w:trPr>
          <w:trHeight w:val="327"/>
        </w:trPr>
        <w:tc>
          <w:tcPr>
            <w:tcW w:w="692" w:type="pct"/>
            <w:vAlign w:val="center"/>
          </w:tcPr>
          <w:p w14:paraId="226AEF1A" w14:textId="77777777" w:rsidR="00C61EDB" w:rsidRPr="00644621" w:rsidRDefault="00C61EDB" w:rsidP="005C17FF">
            <w:pPr>
              <w:keepNext/>
              <w:numPr>
                <w:ilvl w:val="0"/>
                <w:numId w:val="28"/>
              </w:numPr>
              <w:spacing w:line="240" w:lineRule="auto"/>
              <w:jc w:val="center"/>
              <w:rPr>
                <w:lang w:val="sr-Cyrl-RS"/>
              </w:rPr>
            </w:pPr>
          </w:p>
        </w:tc>
        <w:tc>
          <w:tcPr>
            <w:tcW w:w="1726" w:type="pct"/>
            <w:vAlign w:val="center"/>
          </w:tcPr>
          <w:p w14:paraId="7B638C5D" w14:textId="77777777" w:rsidR="00C61EDB" w:rsidRPr="00644621" w:rsidRDefault="00C61EDB" w:rsidP="005C17FF">
            <w:pPr>
              <w:keepNext/>
              <w:jc w:val="center"/>
              <w:rPr>
                <w:lang w:val="sr-Cyrl-RS"/>
              </w:rPr>
            </w:pPr>
          </w:p>
        </w:tc>
        <w:tc>
          <w:tcPr>
            <w:tcW w:w="2582" w:type="pct"/>
            <w:vAlign w:val="center"/>
          </w:tcPr>
          <w:p w14:paraId="350CB669" w14:textId="77777777" w:rsidR="00C61EDB" w:rsidRPr="00644621" w:rsidRDefault="00C61EDB" w:rsidP="005C17FF">
            <w:pPr>
              <w:keepNext/>
              <w:jc w:val="center"/>
              <w:rPr>
                <w:lang w:val="sr-Cyrl-RS"/>
              </w:rPr>
            </w:pPr>
          </w:p>
        </w:tc>
      </w:tr>
    </w:tbl>
    <w:p w14:paraId="03093EE2" w14:textId="77777777" w:rsidR="00EA2CBF" w:rsidRPr="00246640" w:rsidRDefault="00EA2CBF" w:rsidP="00C22997">
      <w:pPr>
        <w:pStyle w:val="BodyText"/>
        <w:spacing w:before="0" w:line="240" w:lineRule="auto"/>
        <w:rPr>
          <w:sz w:val="24"/>
          <w:lang w:val="sr-Cyrl-RS"/>
        </w:rPr>
      </w:pPr>
    </w:p>
    <w:p w14:paraId="14BE0F0A" w14:textId="77777777" w:rsidR="00EA2CBF" w:rsidRPr="00246640" w:rsidRDefault="00EA2CBF" w:rsidP="00C22997">
      <w:pPr>
        <w:pStyle w:val="BodyText"/>
        <w:spacing w:before="0" w:line="240" w:lineRule="auto"/>
        <w:rPr>
          <w:sz w:val="24"/>
          <w:lang w:val="sr-Cyrl-RS"/>
        </w:rPr>
      </w:pPr>
    </w:p>
    <w:p w14:paraId="5A53A92F" w14:textId="77777777" w:rsidR="00EA2CBF" w:rsidRPr="00246640" w:rsidRDefault="00EA2CBF" w:rsidP="00C22997">
      <w:pPr>
        <w:pStyle w:val="BodyText"/>
        <w:spacing w:before="0" w:line="240" w:lineRule="auto"/>
        <w:rPr>
          <w:sz w:val="24"/>
          <w:lang w:val="sr-Cyrl-RS"/>
        </w:rPr>
      </w:pPr>
    </w:p>
    <w:p w14:paraId="568E438B" w14:textId="77777777" w:rsidR="003E7C67" w:rsidRPr="00246640" w:rsidRDefault="000E06C7" w:rsidP="003E7C67">
      <w:pPr>
        <w:pStyle w:val="BodyText"/>
        <w:rPr>
          <w:sz w:val="24"/>
          <w:lang w:val="sr-Cyrl-RS"/>
        </w:rPr>
      </w:pPr>
      <w:r w:rsidRPr="00246640">
        <w:rPr>
          <w:sz w:val="24"/>
          <w:lang w:val="sr-Cyrl-RS"/>
        </w:rPr>
        <w:t>1</w:t>
      </w:r>
      <w:r w:rsidR="00C61EDB">
        <w:rPr>
          <w:sz w:val="24"/>
          <w:lang w:val="sr-Cyrl-RS"/>
        </w:rPr>
        <w:t>1</w:t>
      </w:r>
      <w:r w:rsidR="007E1DC0" w:rsidRPr="00246640">
        <w:rPr>
          <w:sz w:val="24"/>
          <w:lang w:val="sr-Cyrl-RS"/>
        </w:rPr>
        <w:t>.2</w:t>
      </w:r>
      <w:r w:rsidRPr="00246640">
        <w:rPr>
          <w:sz w:val="24"/>
          <w:lang w:val="sr-Cyrl-RS"/>
        </w:rPr>
        <w:t xml:space="preserve">. </w:t>
      </w:r>
      <w:r w:rsidR="003E7C67" w:rsidRPr="00246640">
        <w:rPr>
          <w:sz w:val="24"/>
          <w:lang w:val="sr-Cyrl-RS"/>
        </w:rPr>
        <w:t>_____________________________________</w:t>
      </w:r>
    </w:p>
    <w:p w14:paraId="2AC212AD" w14:textId="77777777" w:rsidR="003E7C67" w:rsidRPr="00246640" w:rsidRDefault="003E7C67" w:rsidP="003E7C67">
      <w:pPr>
        <w:pStyle w:val="BodyText"/>
        <w:spacing w:before="0" w:line="240" w:lineRule="auto"/>
        <w:ind w:left="540"/>
        <w:rPr>
          <w:b/>
          <w:bCs/>
          <w:sz w:val="24"/>
          <w:lang w:val="sr-Cyrl-RS" w:eastAsia="ar-SA"/>
        </w:rPr>
      </w:pPr>
    </w:p>
    <w:p w14:paraId="72532EE4" w14:textId="77777777" w:rsidR="003E7C67" w:rsidRPr="00246640" w:rsidRDefault="003E7C67" w:rsidP="00043B22">
      <w:pPr>
        <w:spacing w:line="240" w:lineRule="auto"/>
        <w:rPr>
          <w:bCs/>
          <w:lang w:val="sr-Cyrl-RS"/>
        </w:rPr>
      </w:pPr>
    </w:p>
    <w:tbl>
      <w:tblPr>
        <w:tblW w:w="3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2427"/>
        <w:gridCol w:w="3631"/>
      </w:tblGrid>
      <w:tr w:rsidR="00C61EDB" w:rsidRPr="00644621" w14:paraId="2ABDDCCE" w14:textId="77777777" w:rsidTr="005C17FF">
        <w:trPr>
          <w:trHeight w:val="637"/>
        </w:trPr>
        <w:tc>
          <w:tcPr>
            <w:tcW w:w="692" w:type="pct"/>
            <w:shd w:val="clear" w:color="auto" w:fill="D9D9D9"/>
            <w:vAlign w:val="center"/>
          </w:tcPr>
          <w:p w14:paraId="7C3ADBEF" w14:textId="77777777" w:rsidR="00C61EDB" w:rsidRPr="00644621" w:rsidRDefault="00C61EDB" w:rsidP="005C17FF">
            <w:pPr>
              <w:keepNext/>
              <w:jc w:val="center"/>
              <w:rPr>
                <w:b/>
                <w:lang w:val="sr-Cyrl-RS"/>
              </w:rPr>
            </w:pPr>
            <w:r w:rsidRPr="00644621">
              <w:rPr>
                <w:b/>
                <w:lang w:val="sr-Cyrl-RS"/>
              </w:rPr>
              <w:t>2015</w:t>
            </w:r>
          </w:p>
        </w:tc>
        <w:tc>
          <w:tcPr>
            <w:tcW w:w="1726" w:type="pct"/>
            <w:shd w:val="clear" w:color="auto" w:fill="D9D9D9"/>
            <w:vAlign w:val="center"/>
          </w:tcPr>
          <w:p w14:paraId="79144A72" w14:textId="77777777" w:rsidR="00C61EDB" w:rsidRPr="00644621" w:rsidRDefault="00C61EDB" w:rsidP="005C17FF">
            <w:pPr>
              <w:keepNext/>
              <w:jc w:val="center"/>
              <w:rPr>
                <w:b/>
                <w:sz w:val="22"/>
                <w:szCs w:val="22"/>
                <w:lang w:val="sr-Cyrl-RS"/>
              </w:rPr>
            </w:pPr>
            <w:r w:rsidRPr="00644621">
              <w:rPr>
                <w:b/>
                <w:sz w:val="22"/>
                <w:szCs w:val="22"/>
                <w:lang w:val="sr-Cyrl-RS"/>
              </w:rPr>
              <w:t>Купац</w:t>
            </w:r>
          </w:p>
        </w:tc>
        <w:tc>
          <w:tcPr>
            <w:tcW w:w="2582" w:type="pct"/>
            <w:shd w:val="clear" w:color="auto" w:fill="D9D9D9"/>
            <w:vAlign w:val="center"/>
          </w:tcPr>
          <w:p w14:paraId="1A78E38A" w14:textId="77777777" w:rsidR="00C61EDB" w:rsidRPr="00644621" w:rsidRDefault="00C61EDB" w:rsidP="005C17FF">
            <w:pPr>
              <w:keepNext/>
              <w:jc w:val="center"/>
              <w:rPr>
                <w:b/>
                <w:sz w:val="22"/>
                <w:szCs w:val="22"/>
                <w:lang w:val="sr-Cyrl-RS"/>
              </w:rPr>
            </w:pPr>
            <w:r w:rsidRPr="00644621">
              <w:rPr>
                <w:b/>
                <w:sz w:val="22"/>
                <w:szCs w:val="22"/>
                <w:lang w:val="sr-Cyrl-RS"/>
              </w:rPr>
              <w:t xml:space="preserve">Вредност продаје </w:t>
            </w:r>
          </w:p>
        </w:tc>
      </w:tr>
      <w:tr w:rsidR="00C61EDB" w:rsidRPr="00644621" w14:paraId="5C2806B8" w14:textId="77777777" w:rsidTr="005C17FF">
        <w:trPr>
          <w:trHeight w:val="327"/>
        </w:trPr>
        <w:tc>
          <w:tcPr>
            <w:tcW w:w="692" w:type="pct"/>
            <w:vAlign w:val="center"/>
          </w:tcPr>
          <w:p w14:paraId="50CCA31A" w14:textId="77777777" w:rsidR="00C61EDB" w:rsidRPr="00644621" w:rsidRDefault="00C61EDB" w:rsidP="00C61EDB">
            <w:pPr>
              <w:keepNext/>
              <w:numPr>
                <w:ilvl w:val="0"/>
                <w:numId w:val="33"/>
              </w:numPr>
              <w:spacing w:line="240" w:lineRule="auto"/>
              <w:jc w:val="center"/>
              <w:rPr>
                <w:lang w:val="sr-Cyrl-RS"/>
              </w:rPr>
            </w:pPr>
          </w:p>
        </w:tc>
        <w:tc>
          <w:tcPr>
            <w:tcW w:w="1726" w:type="pct"/>
            <w:vAlign w:val="center"/>
          </w:tcPr>
          <w:p w14:paraId="5599F53C" w14:textId="77777777" w:rsidR="00C61EDB" w:rsidRPr="00644621" w:rsidRDefault="00C61EDB" w:rsidP="005C17FF">
            <w:pPr>
              <w:keepNext/>
              <w:jc w:val="center"/>
              <w:rPr>
                <w:b/>
                <w:bCs/>
                <w:u w:val="single"/>
                <w:lang w:val="sr-Cyrl-RS"/>
              </w:rPr>
            </w:pPr>
          </w:p>
        </w:tc>
        <w:tc>
          <w:tcPr>
            <w:tcW w:w="2582" w:type="pct"/>
            <w:vAlign w:val="center"/>
          </w:tcPr>
          <w:p w14:paraId="0E61E201" w14:textId="77777777" w:rsidR="00C61EDB" w:rsidRPr="00644621" w:rsidRDefault="00C61EDB" w:rsidP="005C17FF">
            <w:pPr>
              <w:keepNext/>
              <w:jc w:val="center"/>
              <w:rPr>
                <w:lang w:val="sr-Cyrl-RS"/>
              </w:rPr>
            </w:pPr>
          </w:p>
        </w:tc>
      </w:tr>
      <w:tr w:rsidR="00C61EDB" w:rsidRPr="00644621" w14:paraId="04C1E337" w14:textId="77777777" w:rsidTr="005C17FF">
        <w:trPr>
          <w:trHeight w:val="309"/>
        </w:trPr>
        <w:tc>
          <w:tcPr>
            <w:tcW w:w="692" w:type="pct"/>
            <w:vAlign w:val="center"/>
          </w:tcPr>
          <w:p w14:paraId="0696B031" w14:textId="77777777" w:rsidR="00C61EDB" w:rsidRPr="00644621" w:rsidRDefault="00C61EDB" w:rsidP="00C61EDB">
            <w:pPr>
              <w:keepNext/>
              <w:numPr>
                <w:ilvl w:val="0"/>
                <w:numId w:val="33"/>
              </w:numPr>
              <w:spacing w:line="240" w:lineRule="auto"/>
              <w:jc w:val="center"/>
              <w:rPr>
                <w:lang w:val="sr-Cyrl-RS"/>
              </w:rPr>
            </w:pPr>
          </w:p>
        </w:tc>
        <w:tc>
          <w:tcPr>
            <w:tcW w:w="1726" w:type="pct"/>
            <w:vAlign w:val="center"/>
          </w:tcPr>
          <w:p w14:paraId="5DF1F821" w14:textId="77777777" w:rsidR="00C61EDB" w:rsidRPr="00644621" w:rsidRDefault="00C61EDB" w:rsidP="005C17FF">
            <w:pPr>
              <w:keepNext/>
              <w:jc w:val="center"/>
              <w:rPr>
                <w:b/>
                <w:bCs/>
                <w:u w:val="single"/>
                <w:lang w:val="sr-Cyrl-RS"/>
              </w:rPr>
            </w:pPr>
          </w:p>
        </w:tc>
        <w:tc>
          <w:tcPr>
            <w:tcW w:w="2582" w:type="pct"/>
            <w:vAlign w:val="center"/>
          </w:tcPr>
          <w:p w14:paraId="26C8E9E6" w14:textId="77777777" w:rsidR="00C61EDB" w:rsidRPr="00644621" w:rsidRDefault="00C61EDB" w:rsidP="005C17FF">
            <w:pPr>
              <w:keepNext/>
              <w:jc w:val="center"/>
              <w:rPr>
                <w:lang w:val="sr-Cyrl-RS"/>
              </w:rPr>
            </w:pPr>
          </w:p>
        </w:tc>
      </w:tr>
      <w:tr w:rsidR="00C61EDB" w:rsidRPr="00644621" w14:paraId="6319BBB1" w14:textId="77777777" w:rsidTr="005C17FF">
        <w:trPr>
          <w:trHeight w:val="309"/>
        </w:trPr>
        <w:tc>
          <w:tcPr>
            <w:tcW w:w="692" w:type="pct"/>
            <w:vAlign w:val="center"/>
          </w:tcPr>
          <w:p w14:paraId="1D367379" w14:textId="77777777" w:rsidR="00C61EDB" w:rsidRPr="00644621" w:rsidRDefault="00C61EDB" w:rsidP="00C61EDB">
            <w:pPr>
              <w:keepNext/>
              <w:numPr>
                <w:ilvl w:val="0"/>
                <w:numId w:val="33"/>
              </w:numPr>
              <w:spacing w:line="240" w:lineRule="auto"/>
              <w:jc w:val="center"/>
              <w:rPr>
                <w:lang w:val="sr-Cyrl-RS"/>
              </w:rPr>
            </w:pPr>
          </w:p>
        </w:tc>
        <w:tc>
          <w:tcPr>
            <w:tcW w:w="1726" w:type="pct"/>
            <w:vAlign w:val="center"/>
          </w:tcPr>
          <w:p w14:paraId="4CF8AF2A" w14:textId="77777777" w:rsidR="00C61EDB" w:rsidRPr="00644621" w:rsidRDefault="00C61EDB" w:rsidP="005C17FF">
            <w:pPr>
              <w:keepNext/>
              <w:jc w:val="center"/>
              <w:rPr>
                <w:b/>
                <w:bCs/>
                <w:u w:val="single"/>
                <w:lang w:val="sr-Cyrl-RS"/>
              </w:rPr>
            </w:pPr>
          </w:p>
        </w:tc>
        <w:tc>
          <w:tcPr>
            <w:tcW w:w="2582" w:type="pct"/>
            <w:vAlign w:val="center"/>
          </w:tcPr>
          <w:p w14:paraId="7B64BFA9" w14:textId="77777777" w:rsidR="00C61EDB" w:rsidRPr="00644621" w:rsidRDefault="00C61EDB" w:rsidP="005C17FF">
            <w:pPr>
              <w:keepNext/>
              <w:jc w:val="center"/>
              <w:rPr>
                <w:lang w:val="sr-Cyrl-RS"/>
              </w:rPr>
            </w:pPr>
          </w:p>
        </w:tc>
      </w:tr>
      <w:tr w:rsidR="00C61EDB" w:rsidRPr="00644621" w14:paraId="1E7535A5" w14:textId="77777777" w:rsidTr="005C17FF">
        <w:trPr>
          <w:trHeight w:val="327"/>
        </w:trPr>
        <w:tc>
          <w:tcPr>
            <w:tcW w:w="692" w:type="pct"/>
            <w:vAlign w:val="center"/>
          </w:tcPr>
          <w:p w14:paraId="6D425488" w14:textId="77777777" w:rsidR="00C61EDB" w:rsidRPr="00644621" w:rsidRDefault="00C61EDB" w:rsidP="00C61EDB">
            <w:pPr>
              <w:keepNext/>
              <w:numPr>
                <w:ilvl w:val="0"/>
                <w:numId w:val="33"/>
              </w:numPr>
              <w:spacing w:line="240" w:lineRule="auto"/>
              <w:jc w:val="center"/>
              <w:rPr>
                <w:lang w:val="sr-Cyrl-RS"/>
              </w:rPr>
            </w:pPr>
          </w:p>
        </w:tc>
        <w:tc>
          <w:tcPr>
            <w:tcW w:w="1726" w:type="pct"/>
            <w:vAlign w:val="center"/>
          </w:tcPr>
          <w:p w14:paraId="24B1E071" w14:textId="77777777" w:rsidR="00C61EDB" w:rsidRPr="00644621" w:rsidRDefault="00C61EDB" w:rsidP="005C17FF">
            <w:pPr>
              <w:keepNext/>
              <w:jc w:val="center"/>
              <w:rPr>
                <w:b/>
                <w:bCs/>
                <w:u w:val="single"/>
                <w:lang w:val="sr-Cyrl-RS"/>
              </w:rPr>
            </w:pPr>
          </w:p>
        </w:tc>
        <w:tc>
          <w:tcPr>
            <w:tcW w:w="2582" w:type="pct"/>
            <w:vAlign w:val="center"/>
          </w:tcPr>
          <w:p w14:paraId="56FC0C6A" w14:textId="77777777" w:rsidR="00C61EDB" w:rsidRPr="00644621" w:rsidRDefault="00C61EDB" w:rsidP="005C17FF">
            <w:pPr>
              <w:keepNext/>
              <w:jc w:val="center"/>
              <w:rPr>
                <w:lang w:val="sr-Cyrl-RS"/>
              </w:rPr>
            </w:pPr>
          </w:p>
        </w:tc>
      </w:tr>
      <w:tr w:rsidR="00C61EDB" w:rsidRPr="00644621" w14:paraId="4A01EFA3" w14:textId="77777777" w:rsidTr="005C17FF">
        <w:trPr>
          <w:trHeight w:val="327"/>
        </w:trPr>
        <w:tc>
          <w:tcPr>
            <w:tcW w:w="692" w:type="pct"/>
            <w:vAlign w:val="center"/>
          </w:tcPr>
          <w:p w14:paraId="1197CD71" w14:textId="77777777" w:rsidR="00C61EDB" w:rsidRPr="00644621" w:rsidRDefault="00C61EDB" w:rsidP="00C61EDB">
            <w:pPr>
              <w:keepNext/>
              <w:numPr>
                <w:ilvl w:val="0"/>
                <w:numId w:val="33"/>
              </w:numPr>
              <w:spacing w:line="240" w:lineRule="auto"/>
              <w:jc w:val="center"/>
              <w:rPr>
                <w:lang w:val="sr-Cyrl-RS"/>
              </w:rPr>
            </w:pPr>
          </w:p>
        </w:tc>
        <w:tc>
          <w:tcPr>
            <w:tcW w:w="1726" w:type="pct"/>
            <w:vAlign w:val="center"/>
          </w:tcPr>
          <w:p w14:paraId="07B11B01" w14:textId="77777777" w:rsidR="00C61EDB" w:rsidRPr="00644621" w:rsidRDefault="00C61EDB" w:rsidP="005C17FF">
            <w:pPr>
              <w:keepNext/>
              <w:jc w:val="center"/>
              <w:rPr>
                <w:lang w:val="sr-Cyrl-RS"/>
              </w:rPr>
            </w:pPr>
          </w:p>
        </w:tc>
        <w:tc>
          <w:tcPr>
            <w:tcW w:w="2582" w:type="pct"/>
            <w:vAlign w:val="center"/>
          </w:tcPr>
          <w:p w14:paraId="3065BC9F" w14:textId="77777777" w:rsidR="00C61EDB" w:rsidRPr="00644621" w:rsidRDefault="00C61EDB" w:rsidP="005C17FF">
            <w:pPr>
              <w:keepNext/>
              <w:jc w:val="center"/>
              <w:rPr>
                <w:lang w:val="sr-Cyrl-RS"/>
              </w:rPr>
            </w:pPr>
          </w:p>
        </w:tc>
      </w:tr>
    </w:tbl>
    <w:p w14:paraId="47530BD1" w14:textId="77777777" w:rsidR="003E7C67" w:rsidRPr="00246640" w:rsidRDefault="003E7C67" w:rsidP="00043B22">
      <w:pPr>
        <w:spacing w:line="240" w:lineRule="auto"/>
        <w:rPr>
          <w:u w:val="single"/>
          <w:lang w:val="sr-Cyrl-RS"/>
        </w:rPr>
      </w:pPr>
    </w:p>
    <w:p w14:paraId="57F93554" w14:textId="77777777" w:rsidR="003E7C67" w:rsidRDefault="003E7C67" w:rsidP="00043B22">
      <w:pPr>
        <w:pStyle w:val="BodyText"/>
        <w:spacing w:before="0" w:line="240" w:lineRule="auto"/>
        <w:rPr>
          <w:bCs/>
          <w:sz w:val="24"/>
          <w:lang w:val="sr-Cyrl-RS" w:eastAsia="ar-SA"/>
        </w:rPr>
      </w:pPr>
    </w:p>
    <w:p w14:paraId="0E7FC0A5" w14:textId="77777777" w:rsidR="00C61EDB" w:rsidRDefault="00C61EDB" w:rsidP="00043B22">
      <w:pPr>
        <w:pStyle w:val="BodyText"/>
        <w:spacing w:before="0" w:line="240" w:lineRule="auto"/>
        <w:rPr>
          <w:bCs/>
          <w:sz w:val="24"/>
          <w:lang w:val="sr-Cyrl-RS" w:eastAsia="ar-SA"/>
        </w:rPr>
      </w:pPr>
    </w:p>
    <w:p w14:paraId="560E2759" w14:textId="77777777" w:rsidR="00C61EDB" w:rsidRDefault="00C61EDB" w:rsidP="00043B22">
      <w:pPr>
        <w:pStyle w:val="BodyText"/>
        <w:spacing w:before="0" w:line="240" w:lineRule="auto"/>
        <w:rPr>
          <w:bCs/>
          <w:sz w:val="24"/>
          <w:lang w:val="sr-Cyrl-RS" w:eastAsia="ar-SA"/>
        </w:rPr>
      </w:pPr>
    </w:p>
    <w:p w14:paraId="78085E04" w14:textId="77777777" w:rsidR="00C61EDB" w:rsidRDefault="00C61EDB" w:rsidP="00043B22">
      <w:pPr>
        <w:pStyle w:val="BodyText"/>
        <w:spacing w:before="0" w:line="240" w:lineRule="auto"/>
        <w:rPr>
          <w:bCs/>
          <w:sz w:val="24"/>
          <w:lang w:val="sr-Cyrl-RS" w:eastAsia="ar-SA"/>
        </w:rPr>
      </w:pPr>
    </w:p>
    <w:p w14:paraId="740BB3BD" w14:textId="77777777" w:rsidR="00C61EDB" w:rsidRDefault="00C61EDB" w:rsidP="00043B22">
      <w:pPr>
        <w:pStyle w:val="BodyText"/>
        <w:spacing w:before="0" w:line="240" w:lineRule="auto"/>
        <w:rPr>
          <w:bCs/>
          <w:sz w:val="24"/>
          <w:lang w:val="sr-Cyrl-RS" w:eastAsia="ar-SA"/>
        </w:rPr>
      </w:pPr>
    </w:p>
    <w:p w14:paraId="7FFB5643" w14:textId="77777777" w:rsidR="00C61EDB" w:rsidRDefault="00C61EDB" w:rsidP="00043B22">
      <w:pPr>
        <w:pStyle w:val="BodyText"/>
        <w:spacing w:before="0" w:line="240" w:lineRule="auto"/>
        <w:rPr>
          <w:bCs/>
          <w:sz w:val="24"/>
          <w:lang w:val="sr-Cyrl-RS" w:eastAsia="ar-SA"/>
        </w:rPr>
      </w:pPr>
    </w:p>
    <w:p w14:paraId="68294B3D" w14:textId="77777777" w:rsidR="00C61EDB" w:rsidRDefault="00C61EDB" w:rsidP="00043B22">
      <w:pPr>
        <w:pStyle w:val="BodyText"/>
        <w:spacing w:before="0" w:line="240" w:lineRule="auto"/>
        <w:rPr>
          <w:bCs/>
          <w:sz w:val="24"/>
          <w:lang w:val="sr-Cyrl-RS" w:eastAsia="ar-SA"/>
        </w:rPr>
      </w:pPr>
    </w:p>
    <w:p w14:paraId="13384997" w14:textId="77777777" w:rsidR="00C61EDB" w:rsidRDefault="00C61EDB" w:rsidP="00043B22">
      <w:pPr>
        <w:pStyle w:val="BodyText"/>
        <w:spacing w:before="0" w:line="240" w:lineRule="auto"/>
        <w:rPr>
          <w:bCs/>
          <w:sz w:val="24"/>
          <w:lang w:val="sr-Cyrl-RS" w:eastAsia="ar-SA"/>
        </w:rPr>
      </w:pPr>
    </w:p>
    <w:p w14:paraId="716BE4F1" w14:textId="77777777" w:rsidR="00C61EDB" w:rsidRPr="00246640" w:rsidRDefault="00C61EDB" w:rsidP="00043B22">
      <w:pPr>
        <w:pStyle w:val="BodyText"/>
        <w:spacing w:before="0" w:line="240" w:lineRule="auto"/>
        <w:rPr>
          <w:bCs/>
          <w:sz w:val="24"/>
          <w:lang w:val="sr-Cyrl-RS" w:eastAsia="ar-SA"/>
        </w:rPr>
      </w:pPr>
    </w:p>
    <w:p w14:paraId="533AEF81" w14:textId="77777777" w:rsidR="00CD5692" w:rsidRPr="00246640" w:rsidRDefault="00CD5692" w:rsidP="00043B22">
      <w:pPr>
        <w:pStyle w:val="BodyText"/>
        <w:spacing w:before="0" w:line="240" w:lineRule="auto"/>
        <w:rPr>
          <w:bCs/>
          <w:sz w:val="24"/>
          <w:lang w:val="sr-Cyrl-RS" w:eastAsia="ar-SA"/>
        </w:rPr>
      </w:pPr>
    </w:p>
    <w:p w14:paraId="17030EBE" w14:textId="77777777" w:rsidR="00CD5692" w:rsidRPr="00246640" w:rsidRDefault="00CD5692" w:rsidP="00043B22">
      <w:pPr>
        <w:pStyle w:val="BodyText"/>
        <w:spacing w:before="0" w:line="240" w:lineRule="auto"/>
        <w:rPr>
          <w:bCs/>
          <w:sz w:val="24"/>
          <w:lang w:val="sr-Cyrl-RS" w:eastAsia="ar-SA"/>
        </w:rPr>
      </w:pPr>
    </w:p>
    <w:p w14:paraId="6B59518F" w14:textId="77777777" w:rsidR="00CD5692" w:rsidRPr="00246640" w:rsidRDefault="00C61EDB" w:rsidP="00043B22">
      <w:pPr>
        <w:pStyle w:val="BodyText"/>
        <w:spacing w:before="0" w:line="240" w:lineRule="auto"/>
        <w:rPr>
          <w:bCs/>
          <w:sz w:val="24"/>
          <w:lang w:val="sr-Cyrl-RS" w:eastAsia="ar-SA"/>
        </w:rPr>
      </w:pPr>
      <w:r w:rsidRPr="00C61EDB">
        <w:rPr>
          <w:b/>
          <w:bCs/>
          <w:i/>
          <w:iCs/>
          <w:sz w:val="24"/>
          <w:lang w:val="sr-Cyrl-RS" w:eastAsia="ar-SA"/>
        </w:rPr>
        <w:t>Напомена за подносиоца пријаве:</w:t>
      </w:r>
      <w:r w:rsidRPr="00C61EDB">
        <w:rPr>
          <w:bCs/>
          <w:i/>
          <w:iCs/>
          <w:sz w:val="24"/>
          <w:lang w:val="sr-Cyrl-RS" w:eastAsia="ar-SA"/>
        </w:rPr>
        <w:t xml:space="preserve"> У оквиру захтеваних података навести пуни назив добављача и регистровано седиште</w:t>
      </w:r>
    </w:p>
    <w:p w14:paraId="5C9AC02D" w14:textId="77777777" w:rsidR="00F960C2" w:rsidRPr="00246640" w:rsidRDefault="00F960C2" w:rsidP="00043B22">
      <w:pPr>
        <w:pStyle w:val="BodyText"/>
        <w:spacing w:before="0" w:line="240" w:lineRule="auto"/>
        <w:rPr>
          <w:i/>
          <w:iCs/>
          <w:sz w:val="24"/>
          <w:lang w:val="sr-Cyrl-RS" w:eastAsia="ar-SA"/>
        </w:rPr>
      </w:pPr>
    </w:p>
    <w:p w14:paraId="37CB6779" w14:textId="77777777" w:rsidR="007C26B5" w:rsidRPr="00246640" w:rsidRDefault="00043B22" w:rsidP="007C26B5">
      <w:pPr>
        <w:pStyle w:val="BodyText"/>
        <w:spacing w:before="0" w:line="276" w:lineRule="auto"/>
        <w:rPr>
          <w:bCs/>
          <w:sz w:val="24"/>
          <w:lang w:val="sr-Cyrl-RS"/>
        </w:rPr>
      </w:pPr>
      <w:r w:rsidRPr="00246640">
        <w:rPr>
          <w:bCs/>
          <w:i/>
          <w:sz w:val="24"/>
          <w:lang w:val="sr-Cyrl-RS"/>
        </w:rPr>
        <w:br w:type="page"/>
      </w:r>
    </w:p>
    <w:p w14:paraId="114D60BB" w14:textId="77777777" w:rsidR="00043B22" w:rsidRPr="00246640" w:rsidRDefault="00A72E63" w:rsidP="00043B22">
      <w:pPr>
        <w:pStyle w:val="Heading1"/>
        <w:rPr>
          <w:rFonts w:cs="Times New Roman"/>
          <w:szCs w:val="24"/>
          <w:lang w:val="sr-Cyrl-RS"/>
        </w:rPr>
      </w:pPr>
      <w:r w:rsidRPr="00246640">
        <w:rPr>
          <w:rFonts w:cs="Times New Roman"/>
          <w:szCs w:val="24"/>
          <w:lang w:val="sr-Cyrl-RS"/>
        </w:rPr>
        <w:t>Предлог дефиниције релевантног тржишта на којем делују учесници у концентрацији, у складу са прописом којим се ближе прописују критеријуми за одређивање релевантног тржишта</w:t>
      </w:r>
    </w:p>
    <w:p w14:paraId="60849C41" w14:textId="77777777" w:rsidR="00043B22" w:rsidRPr="00246640" w:rsidRDefault="00043B22" w:rsidP="007C26B5">
      <w:pPr>
        <w:pStyle w:val="BodyText"/>
        <w:spacing w:before="0" w:line="276" w:lineRule="auto"/>
        <w:rPr>
          <w:bCs/>
          <w:sz w:val="24"/>
          <w:lang w:val="sr-Cyrl-RS"/>
        </w:rPr>
      </w:pPr>
    </w:p>
    <w:p w14:paraId="5A6B5DE7" w14:textId="77777777" w:rsidR="00043B22" w:rsidRPr="00246640" w:rsidRDefault="00043B22" w:rsidP="007C26B5">
      <w:pPr>
        <w:pStyle w:val="BodyText"/>
        <w:spacing w:before="0" w:line="276" w:lineRule="auto"/>
        <w:rPr>
          <w:bCs/>
          <w:sz w:val="24"/>
          <w:lang w:val="sr-Cyrl-RS"/>
        </w:rPr>
      </w:pPr>
    </w:p>
    <w:p w14:paraId="63FE3D29" w14:textId="77777777" w:rsidR="00936C61" w:rsidRPr="00246640" w:rsidRDefault="00936C61" w:rsidP="007C26B5">
      <w:pPr>
        <w:pStyle w:val="BodyText"/>
        <w:spacing w:before="0" w:line="276" w:lineRule="auto"/>
        <w:rPr>
          <w:bCs/>
          <w:sz w:val="24"/>
          <w:lang w:val="sr-Cyrl-RS"/>
        </w:rPr>
      </w:pPr>
    </w:p>
    <w:p w14:paraId="2B7D2A5C" w14:textId="77777777" w:rsidR="00043B22" w:rsidRPr="00246640" w:rsidRDefault="00936C61" w:rsidP="007C26B5">
      <w:pPr>
        <w:pStyle w:val="BodyText"/>
        <w:spacing w:before="0" w:line="276" w:lineRule="auto"/>
        <w:rPr>
          <w:bCs/>
          <w:sz w:val="24"/>
          <w:lang w:val="sr-Cyrl-RS"/>
        </w:rPr>
      </w:pPr>
      <w:r w:rsidRPr="00246640">
        <w:rPr>
          <w:bCs/>
          <w:sz w:val="24"/>
          <w:lang w:val="sr-Cyrl-RS"/>
        </w:rPr>
        <w:t>1</w:t>
      </w:r>
      <w:r w:rsidR="00C61EDB">
        <w:rPr>
          <w:bCs/>
          <w:sz w:val="24"/>
          <w:lang w:val="sr-Cyrl-RS"/>
        </w:rPr>
        <w:t>2</w:t>
      </w:r>
      <w:r w:rsidRPr="00246640">
        <w:rPr>
          <w:bCs/>
          <w:sz w:val="24"/>
          <w:lang w:val="sr-Cyrl-RS"/>
        </w:rPr>
        <w:t>.1.</w:t>
      </w:r>
    </w:p>
    <w:p w14:paraId="7BCEC470" w14:textId="77777777" w:rsidR="00936C61" w:rsidRPr="00246640" w:rsidRDefault="00936C61" w:rsidP="007C26B5">
      <w:pPr>
        <w:pStyle w:val="BodyText"/>
        <w:spacing w:before="0" w:line="276" w:lineRule="auto"/>
        <w:rPr>
          <w:bCs/>
          <w:sz w:val="24"/>
          <w:lang w:val="sr-Cyrl-RS"/>
        </w:rPr>
      </w:pPr>
      <w:r w:rsidRPr="00246640">
        <w:rPr>
          <w:bCs/>
          <w:sz w:val="24"/>
          <w:lang w:val="sr-Cyrl-RS"/>
        </w:rPr>
        <w:t>Предлог дефиниције релевантног тржишта производа:</w:t>
      </w:r>
    </w:p>
    <w:p w14:paraId="465305A8" w14:textId="77777777" w:rsidR="004B69BF" w:rsidRPr="00246640" w:rsidRDefault="004B69BF" w:rsidP="007C26B5">
      <w:pPr>
        <w:pStyle w:val="BodyText"/>
        <w:spacing w:before="0" w:line="276" w:lineRule="auto"/>
        <w:rPr>
          <w:bCs/>
          <w:sz w:val="24"/>
          <w:lang w:val="sr-Cyrl-RS"/>
        </w:rPr>
      </w:pPr>
    </w:p>
    <w:p w14:paraId="7A0CD95E" w14:textId="77777777" w:rsidR="004B69BF" w:rsidRPr="00246640" w:rsidRDefault="004B69BF" w:rsidP="007C26B5">
      <w:pPr>
        <w:pStyle w:val="BodyText"/>
        <w:spacing w:before="0" w:line="276" w:lineRule="auto"/>
        <w:rPr>
          <w:bCs/>
          <w:sz w:val="24"/>
          <w:lang w:val="sr-Cyrl-RS"/>
        </w:rPr>
      </w:pPr>
    </w:p>
    <w:p w14:paraId="59FBD519" w14:textId="77777777" w:rsidR="007E4B97" w:rsidRPr="00246640" w:rsidRDefault="007E4B97" w:rsidP="007C26B5">
      <w:pPr>
        <w:pStyle w:val="BodyText"/>
        <w:spacing w:before="0" w:line="276" w:lineRule="auto"/>
        <w:rPr>
          <w:bCs/>
          <w:sz w:val="24"/>
          <w:lang w:val="sr-Cyrl-RS"/>
        </w:rPr>
      </w:pPr>
    </w:p>
    <w:p w14:paraId="2D2AF3EE" w14:textId="77777777" w:rsidR="007E4B97" w:rsidRPr="00246640" w:rsidRDefault="007E4B97" w:rsidP="007C26B5">
      <w:pPr>
        <w:pStyle w:val="BodyText"/>
        <w:spacing w:before="0" w:line="276" w:lineRule="auto"/>
        <w:rPr>
          <w:bCs/>
          <w:sz w:val="24"/>
          <w:lang w:val="sr-Cyrl-RS"/>
        </w:rPr>
      </w:pPr>
    </w:p>
    <w:p w14:paraId="63DCAEC0" w14:textId="77777777" w:rsidR="004B69BF" w:rsidRPr="00246640" w:rsidRDefault="004B69BF" w:rsidP="007C26B5">
      <w:pPr>
        <w:pStyle w:val="BodyText"/>
        <w:spacing w:before="0" w:line="276" w:lineRule="auto"/>
        <w:rPr>
          <w:bCs/>
          <w:sz w:val="24"/>
          <w:lang w:val="sr-Cyrl-RS"/>
        </w:rPr>
      </w:pPr>
    </w:p>
    <w:p w14:paraId="2428EBEB" w14:textId="77777777" w:rsidR="004B69BF" w:rsidRPr="00246640" w:rsidRDefault="004B69BF" w:rsidP="004B69BF">
      <w:pPr>
        <w:pStyle w:val="BodyText"/>
        <w:spacing w:before="0" w:line="240" w:lineRule="auto"/>
        <w:rPr>
          <w:sz w:val="24"/>
          <w:lang w:val="sr-Cyrl-RS" w:eastAsia="ar-SA"/>
        </w:rPr>
      </w:pPr>
      <w:r w:rsidRPr="00246640">
        <w:rPr>
          <w:sz w:val="24"/>
          <w:lang w:val="sr-Cyrl-RS" w:eastAsia="ar-SA"/>
        </w:rPr>
        <w:t>Образложење:</w:t>
      </w:r>
    </w:p>
    <w:tbl>
      <w:tblPr>
        <w:tblW w:w="0" w:type="auto"/>
        <w:tblBorders>
          <w:insideH w:val="single" w:sz="4" w:space="0" w:color="auto"/>
          <w:insideV w:val="single" w:sz="4" w:space="0" w:color="auto"/>
        </w:tblBorders>
        <w:tblLook w:val="04A0" w:firstRow="1" w:lastRow="0" w:firstColumn="1" w:lastColumn="0" w:noHBand="0" w:noVBand="1"/>
      </w:tblPr>
      <w:tblGrid>
        <w:gridCol w:w="9070"/>
      </w:tblGrid>
      <w:tr w:rsidR="004B69BF" w:rsidRPr="00246640" w14:paraId="0C34FEDB" w14:textId="77777777" w:rsidTr="00D805B8">
        <w:trPr>
          <w:trHeight w:val="557"/>
        </w:trPr>
        <w:tc>
          <w:tcPr>
            <w:tcW w:w="9226" w:type="dxa"/>
            <w:shd w:val="clear" w:color="auto" w:fill="auto"/>
          </w:tcPr>
          <w:p w14:paraId="50EF6CFD" w14:textId="77777777" w:rsidR="004B69BF" w:rsidRPr="00246640" w:rsidRDefault="004B69BF" w:rsidP="00D805B8">
            <w:pPr>
              <w:pStyle w:val="BodyText"/>
              <w:spacing w:before="0" w:line="240" w:lineRule="auto"/>
              <w:rPr>
                <w:sz w:val="24"/>
                <w:lang w:val="sr-Cyrl-RS" w:eastAsia="ar-SA"/>
              </w:rPr>
            </w:pPr>
          </w:p>
        </w:tc>
      </w:tr>
      <w:tr w:rsidR="004B69BF" w:rsidRPr="00246640" w14:paraId="713523EF" w14:textId="77777777" w:rsidTr="00D805B8">
        <w:trPr>
          <w:trHeight w:val="557"/>
        </w:trPr>
        <w:tc>
          <w:tcPr>
            <w:tcW w:w="9226" w:type="dxa"/>
            <w:shd w:val="clear" w:color="auto" w:fill="auto"/>
          </w:tcPr>
          <w:p w14:paraId="6821BBF9" w14:textId="77777777" w:rsidR="004B69BF" w:rsidRPr="00246640" w:rsidRDefault="004B69BF" w:rsidP="00D805B8">
            <w:pPr>
              <w:pStyle w:val="BodyText"/>
              <w:spacing w:before="0" w:line="240" w:lineRule="auto"/>
              <w:rPr>
                <w:sz w:val="24"/>
                <w:lang w:val="sr-Cyrl-RS" w:eastAsia="ar-SA"/>
              </w:rPr>
            </w:pPr>
          </w:p>
        </w:tc>
      </w:tr>
      <w:tr w:rsidR="004B69BF" w:rsidRPr="00246640" w14:paraId="72F54204" w14:textId="77777777" w:rsidTr="00D805B8">
        <w:trPr>
          <w:trHeight w:val="557"/>
        </w:trPr>
        <w:tc>
          <w:tcPr>
            <w:tcW w:w="9226" w:type="dxa"/>
            <w:shd w:val="clear" w:color="auto" w:fill="auto"/>
          </w:tcPr>
          <w:p w14:paraId="1EB077EB" w14:textId="77777777" w:rsidR="004B69BF" w:rsidRPr="00246640" w:rsidRDefault="004B69BF" w:rsidP="00D805B8">
            <w:pPr>
              <w:pStyle w:val="BodyText"/>
              <w:spacing w:before="0" w:line="240" w:lineRule="auto"/>
              <w:rPr>
                <w:sz w:val="24"/>
                <w:lang w:val="sr-Cyrl-RS" w:eastAsia="ar-SA"/>
              </w:rPr>
            </w:pPr>
          </w:p>
        </w:tc>
      </w:tr>
      <w:tr w:rsidR="004B69BF" w:rsidRPr="00246640" w14:paraId="0693004C" w14:textId="77777777" w:rsidTr="00D805B8">
        <w:trPr>
          <w:trHeight w:val="557"/>
        </w:trPr>
        <w:tc>
          <w:tcPr>
            <w:tcW w:w="9226" w:type="dxa"/>
            <w:shd w:val="clear" w:color="auto" w:fill="auto"/>
          </w:tcPr>
          <w:p w14:paraId="45F296E1" w14:textId="77777777" w:rsidR="004B69BF" w:rsidRPr="00246640" w:rsidRDefault="004B69BF" w:rsidP="00D805B8">
            <w:pPr>
              <w:pStyle w:val="BodyText"/>
              <w:spacing w:before="0" w:line="240" w:lineRule="auto"/>
              <w:rPr>
                <w:sz w:val="24"/>
                <w:lang w:val="sr-Cyrl-RS" w:eastAsia="ar-SA"/>
              </w:rPr>
            </w:pPr>
          </w:p>
        </w:tc>
      </w:tr>
      <w:tr w:rsidR="004B69BF" w:rsidRPr="00246640" w14:paraId="351BAA62" w14:textId="77777777" w:rsidTr="00D805B8">
        <w:trPr>
          <w:trHeight w:val="588"/>
        </w:trPr>
        <w:tc>
          <w:tcPr>
            <w:tcW w:w="9226" w:type="dxa"/>
            <w:shd w:val="clear" w:color="auto" w:fill="auto"/>
          </w:tcPr>
          <w:p w14:paraId="507F0CD2" w14:textId="77777777" w:rsidR="004B69BF" w:rsidRPr="00246640" w:rsidRDefault="004B69BF" w:rsidP="00D805B8">
            <w:pPr>
              <w:pStyle w:val="BodyText"/>
              <w:spacing w:before="0" w:line="240" w:lineRule="auto"/>
              <w:rPr>
                <w:sz w:val="24"/>
                <w:lang w:val="sr-Cyrl-RS" w:eastAsia="ar-SA"/>
              </w:rPr>
            </w:pPr>
          </w:p>
        </w:tc>
      </w:tr>
    </w:tbl>
    <w:p w14:paraId="01644021" w14:textId="77777777" w:rsidR="00936C61" w:rsidRPr="00246640" w:rsidRDefault="00936C61" w:rsidP="007C26B5">
      <w:pPr>
        <w:pStyle w:val="BodyText"/>
        <w:spacing w:before="0" w:line="276" w:lineRule="auto"/>
        <w:rPr>
          <w:bCs/>
          <w:sz w:val="24"/>
          <w:lang w:val="sr-Cyrl-RS"/>
        </w:rPr>
      </w:pPr>
    </w:p>
    <w:p w14:paraId="7DFCF33F" w14:textId="77777777" w:rsidR="00936C61" w:rsidRPr="00246640" w:rsidRDefault="00936C61" w:rsidP="007C26B5">
      <w:pPr>
        <w:pStyle w:val="BodyText"/>
        <w:spacing w:before="0" w:line="276" w:lineRule="auto"/>
        <w:rPr>
          <w:bCs/>
          <w:sz w:val="24"/>
          <w:lang w:val="sr-Cyrl-RS"/>
        </w:rPr>
      </w:pPr>
      <w:r w:rsidRPr="00246640">
        <w:rPr>
          <w:bCs/>
          <w:sz w:val="24"/>
          <w:lang w:val="sr-Cyrl-RS"/>
        </w:rPr>
        <w:t>1</w:t>
      </w:r>
      <w:r w:rsidR="00C61EDB">
        <w:rPr>
          <w:bCs/>
          <w:sz w:val="24"/>
          <w:lang w:val="sr-Cyrl-RS"/>
        </w:rPr>
        <w:t>2</w:t>
      </w:r>
      <w:r w:rsidRPr="00246640">
        <w:rPr>
          <w:bCs/>
          <w:sz w:val="24"/>
          <w:lang w:val="sr-Cyrl-RS"/>
        </w:rPr>
        <w:t>.2.</w:t>
      </w:r>
    </w:p>
    <w:p w14:paraId="6C0CC01B" w14:textId="77777777" w:rsidR="00936C61" w:rsidRPr="00246640" w:rsidRDefault="00936C61" w:rsidP="007C26B5">
      <w:pPr>
        <w:pStyle w:val="BodyText"/>
        <w:spacing w:before="0" w:line="276" w:lineRule="auto"/>
        <w:rPr>
          <w:bCs/>
          <w:sz w:val="24"/>
          <w:lang w:val="sr-Cyrl-RS"/>
        </w:rPr>
      </w:pPr>
      <w:r w:rsidRPr="00246640">
        <w:rPr>
          <w:bCs/>
          <w:sz w:val="24"/>
          <w:lang w:val="sr-Cyrl-RS"/>
        </w:rPr>
        <w:t>Предлог дефиниције релевантног географског тржишта:</w:t>
      </w:r>
    </w:p>
    <w:p w14:paraId="4032B9BB" w14:textId="77777777" w:rsidR="00936C61" w:rsidRPr="00246640" w:rsidRDefault="00936C61" w:rsidP="007C26B5">
      <w:pPr>
        <w:pStyle w:val="BodyText"/>
        <w:spacing w:before="0" w:line="276" w:lineRule="auto"/>
        <w:rPr>
          <w:bCs/>
          <w:sz w:val="24"/>
          <w:lang w:val="sr-Cyrl-RS"/>
        </w:rPr>
      </w:pPr>
    </w:p>
    <w:p w14:paraId="750C0064" w14:textId="77777777" w:rsidR="004B69BF" w:rsidRPr="00246640" w:rsidRDefault="004B69BF" w:rsidP="007C26B5">
      <w:pPr>
        <w:pStyle w:val="BodyText"/>
        <w:spacing w:before="0" w:line="276" w:lineRule="auto"/>
        <w:rPr>
          <w:bCs/>
          <w:sz w:val="24"/>
          <w:lang w:val="sr-Cyrl-RS"/>
        </w:rPr>
      </w:pPr>
    </w:p>
    <w:p w14:paraId="6877E4C7" w14:textId="77777777" w:rsidR="007E4B97" w:rsidRPr="00246640" w:rsidRDefault="007E4B97" w:rsidP="007C26B5">
      <w:pPr>
        <w:pStyle w:val="BodyText"/>
        <w:spacing w:before="0" w:line="276" w:lineRule="auto"/>
        <w:rPr>
          <w:bCs/>
          <w:sz w:val="24"/>
          <w:lang w:val="sr-Cyrl-RS"/>
        </w:rPr>
      </w:pPr>
    </w:p>
    <w:p w14:paraId="5A908839" w14:textId="77777777" w:rsidR="007E4B97" w:rsidRPr="00246640" w:rsidRDefault="007E4B97" w:rsidP="007C26B5">
      <w:pPr>
        <w:pStyle w:val="BodyText"/>
        <w:spacing w:before="0" w:line="276" w:lineRule="auto"/>
        <w:rPr>
          <w:bCs/>
          <w:sz w:val="24"/>
          <w:lang w:val="sr-Cyrl-RS"/>
        </w:rPr>
      </w:pPr>
    </w:p>
    <w:p w14:paraId="75C6DC0E" w14:textId="77777777" w:rsidR="004B69BF" w:rsidRPr="00246640" w:rsidRDefault="004B69BF" w:rsidP="007C26B5">
      <w:pPr>
        <w:pStyle w:val="BodyText"/>
        <w:spacing w:before="0" w:line="276" w:lineRule="auto"/>
        <w:rPr>
          <w:bCs/>
          <w:sz w:val="24"/>
          <w:lang w:val="sr-Cyrl-RS"/>
        </w:rPr>
      </w:pPr>
    </w:p>
    <w:p w14:paraId="68F4EDC2" w14:textId="77777777" w:rsidR="004B69BF" w:rsidRPr="00246640" w:rsidRDefault="004B69BF" w:rsidP="004B69BF">
      <w:pPr>
        <w:pStyle w:val="BodyText"/>
        <w:spacing w:before="0" w:line="240" w:lineRule="auto"/>
        <w:rPr>
          <w:sz w:val="24"/>
          <w:lang w:val="sr-Cyrl-RS" w:eastAsia="ar-SA"/>
        </w:rPr>
      </w:pPr>
      <w:r w:rsidRPr="00246640">
        <w:rPr>
          <w:sz w:val="24"/>
          <w:lang w:val="sr-Cyrl-RS" w:eastAsia="ar-SA"/>
        </w:rPr>
        <w:t>Образложење:</w:t>
      </w:r>
    </w:p>
    <w:tbl>
      <w:tblPr>
        <w:tblW w:w="0" w:type="auto"/>
        <w:tblBorders>
          <w:insideH w:val="single" w:sz="4" w:space="0" w:color="auto"/>
          <w:insideV w:val="single" w:sz="4" w:space="0" w:color="auto"/>
        </w:tblBorders>
        <w:tblLook w:val="04A0" w:firstRow="1" w:lastRow="0" w:firstColumn="1" w:lastColumn="0" w:noHBand="0" w:noVBand="1"/>
      </w:tblPr>
      <w:tblGrid>
        <w:gridCol w:w="9070"/>
      </w:tblGrid>
      <w:tr w:rsidR="004B69BF" w:rsidRPr="00246640" w14:paraId="44F8542E" w14:textId="77777777" w:rsidTr="00D805B8">
        <w:trPr>
          <w:trHeight w:val="557"/>
        </w:trPr>
        <w:tc>
          <w:tcPr>
            <w:tcW w:w="9226" w:type="dxa"/>
            <w:shd w:val="clear" w:color="auto" w:fill="auto"/>
          </w:tcPr>
          <w:p w14:paraId="1752223E" w14:textId="77777777" w:rsidR="004B69BF" w:rsidRPr="00246640" w:rsidRDefault="004B69BF" w:rsidP="00D805B8">
            <w:pPr>
              <w:pStyle w:val="BodyText"/>
              <w:spacing w:before="0" w:line="240" w:lineRule="auto"/>
              <w:rPr>
                <w:sz w:val="24"/>
                <w:lang w:val="sr-Cyrl-RS" w:eastAsia="ar-SA"/>
              </w:rPr>
            </w:pPr>
          </w:p>
        </w:tc>
      </w:tr>
      <w:tr w:rsidR="004B69BF" w:rsidRPr="00246640" w14:paraId="05C28C74" w14:textId="77777777" w:rsidTr="00D805B8">
        <w:trPr>
          <w:trHeight w:val="557"/>
        </w:trPr>
        <w:tc>
          <w:tcPr>
            <w:tcW w:w="9226" w:type="dxa"/>
            <w:shd w:val="clear" w:color="auto" w:fill="auto"/>
          </w:tcPr>
          <w:p w14:paraId="05C23045" w14:textId="77777777" w:rsidR="004B69BF" w:rsidRPr="00246640" w:rsidRDefault="004B69BF" w:rsidP="00D805B8">
            <w:pPr>
              <w:pStyle w:val="BodyText"/>
              <w:spacing w:before="0" w:line="240" w:lineRule="auto"/>
              <w:rPr>
                <w:sz w:val="24"/>
                <w:lang w:val="sr-Cyrl-RS" w:eastAsia="ar-SA"/>
              </w:rPr>
            </w:pPr>
          </w:p>
        </w:tc>
      </w:tr>
      <w:tr w:rsidR="004B69BF" w:rsidRPr="00246640" w14:paraId="08713EE2" w14:textId="77777777" w:rsidTr="00D805B8">
        <w:trPr>
          <w:trHeight w:val="557"/>
        </w:trPr>
        <w:tc>
          <w:tcPr>
            <w:tcW w:w="9226" w:type="dxa"/>
            <w:shd w:val="clear" w:color="auto" w:fill="auto"/>
          </w:tcPr>
          <w:p w14:paraId="1392F943" w14:textId="77777777" w:rsidR="004B69BF" w:rsidRPr="00246640" w:rsidRDefault="004B69BF" w:rsidP="00D805B8">
            <w:pPr>
              <w:pStyle w:val="BodyText"/>
              <w:spacing w:before="0" w:line="240" w:lineRule="auto"/>
              <w:rPr>
                <w:sz w:val="24"/>
                <w:lang w:val="sr-Cyrl-RS" w:eastAsia="ar-SA"/>
              </w:rPr>
            </w:pPr>
          </w:p>
        </w:tc>
      </w:tr>
      <w:tr w:rsidR="004B69BF" w:rsidRPr="00246640" w14:paraId="6271585E" w14:textId="77777777" w:rsidTr="00D805B8">
        <w:trPr>
          <w:trHeight w:val="557"/>
        </w:trPr>
        <w:tc>
          <w:tcPr>
            <w:tcW w:w="9226" w:type="dxa"/>
            <w:shd w:val="clear" w:color="auto" w:fill="auto"/>
          </w:tcPr>
          <w:p w14:paraId="7B8618C6" w14:textId="77777777" w:rsidR="004B69BF" w:rsidRPr="00246640" w:rsidRDefault="004B69BF" w:rsidP="00D805B8">
            <w:pPr>
              <w:pStyle w:val="BodyText"/>
              <w:spacing w:before="0" w:line="240" w:lineRule="auto"/>
              <w:rPr>
                <w:sz w:val="24"/>
                <w:lang w:val="sr-Cyrl-RS" w:eastAsia="ar-SA"/>
              </w:rPr>
            </w:pPr>
          </w:p>
        </w:tc>
      </w:tr>
      <w:tr w:rsidR="004B69BF" w:rsidRPr="00246640" w14:paraId="15FE147B" w14:textId="77777777" w:rsidTr="00D805B8">
        <w:trPr>
          <w:trHeight w:val="588"/>
        </w:trPr>
        <w:tc>
          <w:tcPr>
            <w:tcW w:w="9226" w:type="dxa"/>
            <w:shd w:val="clear" w:color="auto" w:fill="auto"/>
          </w:tcPr>
          <w:p w14:paraId="3157F27B" w14:textId="77777777" w:rsidR="004B69BF" w:rsidRPr="00246640" w:rsidRDefault="004B69BF" w:rsidP="00D805B8">
            <w:pPr>
              <w:pStyle w:val="BodyText"/>
              <w:spacing w:before="0" w:line="240" w:lineRule="auto"/>
              <w:rPr>
                <w:sz w:val="24"/>
                <w:lang w:val="sr-Cyrl-RS" w:eastAsia="ar-SA"/>
              </w:rPr>
            </w:pPr>
          </w:p>
        </w:tc>
      </w:tr>
    </w:tbl>
    <w:p w14:paraId="4F646436" w14:textId="77777777" w:rsidR="00CD5692" w:rsidRPr="00246640" w:rsidRDefault="00E224AD" w:rsidP="00E224AD">
      <w:pPr>
        <w:pStyle w:val="Heading1"/>
        <w:rPr>
          <w:rFonts w:cs="Times New Roman"/>
          <w:szCs w:val="24"/>
          <w:lang w:val="sr-Cyrl-RS" w:eastAsia="ar-SA"/>
        </w:rPr>
      </w:pPr>
      <w:r w:rsidRPr="00246640">
        <w:rPr>
          <w:rFonts w:cs="Times New Roman"/>
          <w:szCs w:val="24"/>
          <w:lang w:val="sr-Cyrl-RS" w:eastAsia="ar-SA"/>
        </w:rPr>
        <w:br w:type="page"/>
      </w:r>
      <w:r w:rsidRPr="00246640">
        <w:rPr>
          <w:rFonts w:cs="Times New Roman"/>
          <w:szCs w:val="24"/>
          <w:lang w:val="sr-Cyrl-RS" w:eastAsia="ar-SA"/>
        </w:rPr>
        <w:lastRenderedPageBreak/>
        <w:t xml:space="preserve">За </w:t>
      </w:r>
      <w:r w:rsidR="00C61EDB" w:rsidRPr="00C61EDB">
        <w:rPr>
          <w:rFonts w:cs="Times New Roman"/>
          <w:szCs w:val="24"/>
          <w:lang w:val="sr-Latn-RS" w:eastAsia="ar-SA"/>
        </w:rPr>
        <w:t>свако од релевантних тржишта, следећ</w:t>
      </w:r>
      <w:r w:rsidR="00C61EDB">
        <w:rPr>
          <w:rFonts w:cs="Times New Roman"/>
          <w:szCs w:val="24"/>
          <w:lang w:val="sr-Cyrl-RS" w:eastAsia="ar-SA"/>
        </w:rPr>
        <w:t>и</w:t>
      </w:r>
      <w:r w:rsidR="00C61EDB">
        <w:rPr>
          <w:rFonts w:cs="Times New Roman"/>
          <w:szCs w:val="24"/>
          <w:lang w:val="sr-Latn-RS" w:eastAsia="ar-SA"/>
        </w:rPr>
        <w:t xml:space="preserve"> пода</w:t>
      </w:r>
      <w:r w:rsidR="00C61EDB">
        <w:rPr>
          <w:rFonts w:cs="Times New Roman"/>
          <w:szCs w:val="24"/>
          <w:lang w:val="sr-Cyrl-RS" w:eastAsia="ar-SA"/>
        </w:rPr>
        <w:t>ци</w:t>
      </w:r>
      <w:r w:rsidR="00C61EDB" w:rsidRPr="00C61EDB">
        <w:rPr>
          <w:rFonts w:cs="Times New Roman"/>
          <w:szCs w:val="24"/>
          <w:lang w:val="sr-Latn-RS" w:eastAsia="ar-SA"/>
        </w:rPr>
        <w:t xml:space="preserve"> за годину која претходи години у којој је концентрација пријављена</w:t>
      </w:r>
    </w:p>
    <w:p w14:paraId="596547ED" w14:textId="77777777" w:rsidR="00E224AD" w:rsidRPr="00246640" w:rsidRDefault="00E224AD" w:rsidP="00E224AD">
      <w:pPr>
        <w:pStyle w:val="BodyText"/>
        <w:spacing w:before="120" w:line="240" w:lineRule="auto"/>
        <w:ind w:left="567"/>
        <w:rPr>
          <w:b/>
          <w:sz w:val="24"/>
          <w:lang w:val="sr-Cyrl-RS" w:eastAsia="ar-SA"/>
        </w:rPr>
      </w:pPr>
      <w:r w:rsidRPr="00246640">
        <w:rPr>
          <w:b/>
          <w:sz w:val="24"/>
          <w:lang w:val="sr-Cyrl-RS" w:eastAsia="ar-SA"/>
        </w:rPr>
        <w:t>(1) за сваког учесника у концентрацији: стварн</w:t>
      </w:r>
      <w:r w:rsidR="005C629D">
        <w:rPr>
          <w:b/>
          <w:sz w:val="24"/>
          <w:lang w:val="sr-Cyrl-RS" w:eastAsia="ar-SA"/>
        </w:rPr>
        <w:t>а</w:t>
      </w:r>
      <w:r w:rsidRPr="00246640">
        <w:rPr>
          <w:b/>
          <w:sz w:val="24"/>
          <w:lang w:val="sr-Cyrl-RS" w:eastAsia="ar-SA"/>
        </w:rPr>
        <w:t xml:space="preserve"> делатност, главне активне пословне јединице, главне робне марке, назив</w:t>
      </w:r>
      <w:r w:rsidR="005C629D">
        <w:rPr>
          <w:b/>
          <w:sz w:val="24"/>
          <w:lang w:val="sr-Cyrl-RS" w:eastAsia="ar-SA"/>
        </w:rPr>
        <w:t>и</w:t>
      </w:r>
      <w:r w:rsidRPr="00246640">
        <w:rPr>
          <w:b/>
          <w:sz w:val="24"/>
          <w:lang w:val="sr-Cyrl-RS" w:eastAsia="ar-SA"/>
        </w:rPr>
        <w:t xml:space="preserve"> главних производа, односно главних заштићених робних знакова који се користе на сваком од ових тржишта,</w:t>
      </w:r>
    </w:p>
    <w:p w14:paraId="1D8546E9" w14:textId="77777777" w:rsidR="00E224AD" w:rsidRDefault="00E224AD" w:rsidP="00E224AD">
      <w:pPr>
        <w:pStyle w:val="BodyText"/>
        <w:spacing w:before="120" w:line="240" w:lineRule="auto"/>
        <w:ind w:left="567"/>
        <w:rPr>
          <w:b/>
          <w:sz w:val="24"/>
          <w:lang w:val="sr-Cyrl-RS" w:eastAsia="ar-SA"/>
        </w:rPr>
      </w:pPr>
      <w:r w:rsidRPr="00246640">
        <w:rPr>
          <w:b/>
          <w:sz w:val="24"/>
          <w:lang w:val="sr-Cyrl-RS" w:eastAsia="ar-SA"/>
        </w:rPr>
        <w:t>(2) процен</w:t>
      </w:r>
      <w:r w:rsidR="005C629D">
        <w:rPr>
          <w:b/>
          <w:sz w:val="24"/>
          <w:lang w:val="sr-Cyrl-RS" w:eastAsia="ar-SA"/>
        </w:rPr>
        <w:t>а</w:t>
      </w:r>
      <w:r w:rsidRPr="00246640">
        <w:rPr>
          <w:b/>
          <w:sz w:val="24"/>
          <w:lang w:val="sr-Cyrl-RS" w:eastAsia="ar-SA"/>
        </w:rPr>
        <w:t xml:space="preserve"> укупне величине тржишта у смислу остварене вредности производње и продаје (у еврима и динарима) и њиховог обима (количински израженог)</w:t>
      </w:r>
      <w:r w:rsidR="00906ACF">
        <w:rPr>
          <w:b/>
          <w:sz w:val="24"/>
          <w:lang w:val="sr-Cyrl-RS" w:eastAsia="ar-SA"/>
        </w:rPr>
        <w:t xml:space="preserve"> </w:t>
      </w:r>
      <w:r w:rsidR="00906ACF" w:rsidRPr="00EA5FCD">
        <w:rPr>
          <w:b/>
          <w:sz w:val="24"/>
          <w:lang w:val="ru-RU" w:eastAsia="ar-SA"/>
        </w:rPr>
        <w:t>у Републици Србији</w:t>
      </w:r>
      <w:r w:rsidRPr="00246640">
        <w:rPr>
          <w:b/>
          <w:sz w:val="24"/>
          <w:lang w:val="sr-Cyrl-RS" w:eastAsia="ar-SA"/>
        </w:rPr>
        <w:t>, при чему се наводе извори који су се користили за израчунавање укупне величине тржишта,</w:t>
      </w:r>
    </w:p>
    <w:p w14:paraId="1CFE1D22" w14:textId="77777777" w:rsidR="00E224AD" w:rsidRPr="00246640" w:rsidRDefault="00E224AD" w:rsidP="00E224AD">
      <w:pPr>
        <w:pStyle w:val="BodyText"/>
        <w:spacing w:before="120" w:line="240" w:lineRule="auto"/>
        <w:ind w:left="567"/>
        <w:rPr>
          <w:b/>
          <w:sz w:val="24"/>
          <w:lang w:val="sr-Cyrl-RS" w:eastAsia="ar-SA"/>
        </w:rPr>
      </w:pPr>
      <w:r w:rsidRPr="00246640">
        <w:rPr>
          <w:b/>
          <w:sz w:val="24"/>
          <w:lang w:val="sr-Cyrl-RS" w:eastAsia="ar-SA"/>
        </w:rPr>
        <w:t>(3) обим и вредност продаје (у еврима и динарима), као и процен</w:t>
      </w:r>
      <w:r w:rsidR="005C629D">
        <w:rPr>
          <w:b/>
          <w:sz w:val="24"/>
          <w:lang w:val="sr-Cyrl-RS" w:eastAsia="ar-SA"/>
        </w:rPr>
        <w:t>а</w:t>
      </w:r>
      <w:r w:rsidRPr="00246640">
        <w:rPr>
          <w:b/>
          <w:sz w:val="24"/>
          <w:lang w:val="sr-Cyrl-RS" w:eastAsia="ar-SA"/>
        </w:rPr>
        <w:t xml:space="preserve"> тржишног удела, за сваког учесника у концентрацији</w:t>
      </w:r>
      <w:r w:rsidR="00906ACF">
        <w:rPr>
          <w:b/>
          <w:sz w:val="24"/>
          <w:lang w:val="sr-Cyrl-RS" w:eastAsia="ar-SA"/>
        </w:rPr>
        <w:t xml:space="preserve"> </w:t>
      </w:r>
      <w:r w:rsidR="00906ACF" w:rsidRPr="00EA5FCD">
        <w:rPr>
          <w:b/>
          <w:sz w:val="24"/>
          <w:lang w:val="ru-RU" w:eastAsia="ar-SA"/>
        </w:rPr>
        <w:t>у Републици Србији</w:t>
      </w:r>
      <w:r w:rsidRPr="00246640">
        <w:rPr>
          <w:b/>
          <w:sz w:val="24"/>
          <w:lang w:val="sr-Cyrl-RS" w:eastAsia="ar-SA"/>
        </w:rPr>
        <w:t>,</w:t>
      </w:r>
    </w:p>
    <w:p w14:paraId="5BB05593" w14:textId="77777777" w:rsidR="00E224AD" w:rsidRPr="00246640" w:rsidRDefault="00E224AD" w:rsidP="00E224AD">
      <w:pPr>
        <w:pStyle w:val="BodyText"/>
        <w:spacing w:before="120" w:line="240" w:lineRule="auto"/>
        <w:ind w:left="567"/>
        <w:rPr>
          <w:b/>
          <w:sz w:val="24"/>
          <w:lang w:val="sr-Cyrl-RS" w:eastAsia="ar-SA"/>
        </w:rPr>
      </w:pPr>
      <w:r w:rsidRPr="00246640">
        <w:rPr>
          <w:b/>
          <w:sz w:val="24"/>
          <w:lang w:val="sr-Cyrl-RS" w:eastAsia="ar-SA"/>
        </w:rPr>
        <w:t>(4) процен</w:t>
      </w:r>
      <w:r w:rsidR="005C629D">
        <w:rPr>
          <w:b/>
          <w:sz w:val="24"/>
          <w:lang w:val="sr-Cyrl-RS" w:eastAsia="ar-SA"/>
        </w:rPr>
        <w:t>а</w:t>
      </w:r>
      <w:r w:rsidRPr="00246640">
        <w:rPr>
          <w:b/>
          <w:sz w:val="24"/>
          <w:lang w:val="sr-Cyrl-RS" w:eastAsia="ar-SA"/>
        </w:rPr>
        <w:t xml:space="preserve"> тржишног удела, по вредности и обиму, конкурената (укључујући увознике) који имају тржишни удео од најмање 5% на релевантном тржишту у Републици Србији које је предмет разматрања, при чему се наводе извори који су се користили за израчунавање наведеног тржишног удела,</w:t>
      </w:r>
    </w:p>
    <w:p w14:paraId="16CFD966" w14:textId="77777777" w:rsidR="00E224AD" w:rsidRPr="00246640" w:rsidRDefault="00E224AD" w:rsidP="00E224AD">
      <w:pPr>
        <w:pStyle w:val="BodyText"/>
        <w:spacing w:before="120" w:line="240" w:lineRule="auto"/>
        <w:ind w:left="567"/>
        <w:rPr>
          <w:sz w:val="24"/>
          <w:lang w:val="sr-Cyrl-RS" w:eastAsia="ar-SA"/>
        </w:rPr>
      </w:pPr>
    </w:p>
    <w:p w14:paraId="3ED3CE3C" w14:textId="77777777" w:rsidR="001D7434" w:rsidRPr="00246640" w:rsidRDefault="001D7434" w:rsidP="00E224AD">
      <w:pPr>
        <w:pStyle w:val="BodyText"/>
        <w:spacing w:before="0" w:line="240" w:lineRule="auto"/>
        <w:rPr>
          <w:sz w:val="24"/>
          <w:lang w:val="sr-Cyrl-RS" w:eastAsia="ar-SA"/>
        </w:rPr>
      </w:pPr>
    </w:p>
    <w:p w14:paraId="5E9BA5C4" w14:textId="77777777" w:rsidR="00936C61" w:rsidRPr="00246640" w:rsidRDefault="00936C61" w:rsidP="00CD5692">
      <w:pPr>
        <w:pStyle w:val="BodyText"/>
        <w:spacing w:before="0" w:line="240" w:lineRule="auto"/>
        <w:rPr>
          <w:sz w:val="24"/>
          <w:lang w:val="sr-Cyrl-RS" w:eastAsia="ar-SA"/>
        </w:rPr>
      </w:pPr>
      <w:r w:rsidRPr="00246640">
        <w:rPr>
          <w:sz w:val="24"/>
          <w:lang w:val="sr-Cyrl-RS" w:eastAsia="ar-SA"/>
        </w:rPr>
        <w:t>1</w:t>
      </w:r>
      <w:r w:rsidR="00906ACF">
        <w:rPr>
          <w:sz w:val="24"/>
          <w:lang w:val="sr-Cyrl-RS" w:eastAsia="ar-SA"/>
        </w:rPr>
        <w:t>3</w:t>
      </w:r>
      <w:r w:rsidRPr="00246640">
        <w:rPr>
          <w:sz w:val="24"/>
          <w:lang w:val="sr-Cyrl-RS" w:eastAsia="ar-SA"/>
        </w:rPr>
        <w:t>.1.</w:t>
      </w:r>
      <w:r w:rsidR="00B67D98" w:rsidRPr="00246640">
        <w:rPr>
          <w:sz w:val="24"/>
          <w:lang w:val="sr-Cyrl-RS" w:eastAsia="ar-SA"/>
        </w:rPr>
        <w:t xml:space="preserve"> </w:t>
      </w:r>
      <w:r w:rsidRPr="00246640">
        <w:rPr>
          <w:sz w:val="24"/>
          <w:lang w:val="sr-Cyrl-RS" w:eastAsia="ar-SA"/>
        </w:rPr>
        <w:t>Подаци о учесницима у концентрацији</w:t>
      </w:r>
      <w:r w:rsidR="00C65E7E" w:rsidRPr="00246640">
        <w:rPr>
          <w:sz w:val="24"/>
          <w:lang w:val="sr-Cyrl-RS" w:eastAsia="ar-SA"/>
        </w:rPr>
        <w:t>:</w:t>
      </w:r>
    </w:p>
    <w:p w14:paraId="14334578" w14:textId="77777777" w:rsidR="00936C61" w:rsidRPr="00246640" w:rsidRDefault="00936C61" w:rsidP="00CD5692">
      <w:pPr>
        <w:pStyle w:val="BodyText"/>
        <w:spacing w:before="0" w:line="240" w:lineRule="auto"/>
        <w:rPr>
          <w:sz w:val="24"/>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5974"/>
      </w:tblGrid>
      <w:tr w:rsidR="00906ACF" w:rsidRPr="00246640" w14:paraId="16315008" w14:textId="77777777" w:rsidTr="00FF27B2">
        <w:trPr>
          <w:trHeight w:val="334"/>
        </w:trPr>
        <w:tc>
          <w:tcPr>
            <w:tcW w:w="1703" w:type="pct"/>
            <w:shd w:val="clear" w:color="auto" w:fill="D9D9D9"/>
            <w:vAlign w:val="center"/>
          </w:tcPr>
          <w:p w14:paraId="0DFCCA57" w14:textId="77777777" w:rsidR="00906ACF" w:rsidRPr="00246640" w:rsidRDefault="00906ACF" w:rsidP="00731DD9">
            <w:pPr>
              <w:pStyle w:val="BodyText"/>
              <w:spacing w:before="0" w:line="240" w:lineRule="auto"/>
              <w:jc w:val="center"/>
              <w:rPr>
                <w:b/>
                <w:sz w:val="24"/>
                <w:lang w:val="sr-Cyrl-RS" w:eastAsia="ar-SA"/>
              </w:rPr>
            </w:pPr>
            <w:r w:rsidRPr="00246640">
              <w:rPr>
                <w:b/>
                <w:sz w:val="24"/>
                <w:lang w:val="sr-Cyrl-RS" w:eastAsia="ar-SA"/>
              </w:rPr>
              <w:t>Назив учесника</w:t>
            </w:r>
          </w:p>
        </w:tc>
        <w:tc>
          <w:tcPr>
            <w:tcW w:w="3297" w:type="pct"/>
            <w:shd w:val="clear" w:color="auto" w:fill="D9D9D9"/>
            <w:vAlign w:val="center"/>
          </w:tcPr>
          <w:p w14:paraId="35EB127F" w14:textId="77777777" w:rsidR="00906ACF" w:rsidRPr="00246640" w:rsidRDefault="00906ACF" w:rsidP="00731DD9">
            <w:pPr>
              <w:pStyle w:val="BodyText"/>
              <w:spacing w:before="0" w:line="240" w:lineRule="auto"/>
              <w:jc w:val="center"/>
              <w:rPr>
                <w:b/>
                <w:sz w:val="24"/>
                <w:lang w:val="sr-Cyrl-RS" w:eastAsia="ar-SA"/>
              </w:rPr>
            </w:pPr>
            <w:r w:rsidRPr="00246640">
              <w:rPr>
                <w:b/>
                <w:sz w:val="24"/>
                <w:lang w:val="sr-Cyrl-RS" w:eastAsia="ar-SA"/>
              </w:rPr>
              <w:t>2015</w:t>
            </w:r>
          </w:p>
        </w:tc>
      </w:tr>
      <w:tr w:rsidR="00906ACF" w:rsidRPr="00246640" w14:paraId="4A5CCBDA" w14:textId="77777777" w:rsidTr="00FF27B2">
        <w:trPr>
          <w:trHeight w:val="685"/>
        </w:trPr>
        <w:tc>
          <w:tcPr>
            <w:tcW w:w="1703" w:type="pct"/>
            <w:shd w:val="clear" w:color="auto" w:fill="D9D9D9"/>
            <w:vAlign w:val="center"/>
          </w:tcPr>
          <w:p w14:paraId="7CD7F7BA" w14:textId="77777777" w:rsidR="00906ACF" w:rsidRPr="00246640" w:rsidRDefault="00906ACF" w:rsidP="00731DD9">
            <w:pPr>
              <w:pStyle w:val="BodyText"/>
              <w:spacing w:before="0" w:line="240" w:lineRule="auto"/>
              <w:jc w:val="center"/>
              <w:rPr>
                <w:sz w:val="24"/>
                <w:lang w:val="sr-Cyrl-RS" w:eastAsia="ar-SA"/>
              </w:rPr>
            </w:pPr>
            <w:r w:rsidRPr="00246640">
              <w:rPr>
                <w:sz w:val="24"/>
                <w:lang w:val="sr-Cyrl-RS" w:eastAsia="ar-SA"/>
              </w:rPr>
              <w:t>Стварна делатност</w:t>
            </w:r>
          </w:p>
        </w:tc>
        <w:tc>
          <w:tcPr>
            <w:tcW w:w="3297" w:type="pct"/>
            <w:shd w:val="clear" w:color="auto" w:fill="auto"/>
            <w:vAlign w:val="center"/>
          </w:tcPr>
          <w:p w14:paraId="04479CF3" w14:textId="77777777" w:rsidR="00906ACF" w:rsidRPr="00246640" w:rsidRDefault="00906ACF" w:rsidP="00731DD9">
            <w:pPr>
              <w:pStyle w:val="BodyText"/>
              <w:spacing w:before="0" w:line="240" w:lineRule="auto"/>
              <w:jc w:val="center"/>
              <w:rPr>
                <w:sz w:val="24"/>
                <w:lang w:val="sr-Cyrl-RS" w:eastAsia="ar-SA"/>
              </w:rPr>
            </w:pPr>
          </w:p>
        </w:tc>
      </w:tr>
      <w:tr w:rsidR="00906ACF" w:rsidRPr="00246640" w14:paraId="7A07BA0B" w14:textId="77777777" w:rsidTr="00FF27B2">
        <w:trPr>
          <w:trHeight w:val="685"/>
        </w:trPr>
        <w:tc>
          <w:tcPr>
            <w:tcW w:w="1703" w:type="pct"/>
            <w:shd w:val="clear" w:color="auto" w:fill="D9D9D9"/>
            <w:vAlign w:val="center"/>
          </w:tcPr>
          <w:p w14:paraId="65053F29" w14:textId="77777777" w:rsidR="00906ACF" w:rsidRPr="00246640" w:rsidRDefault="00906ACF" w:rsidP="00731DD9">
            <w:pPr>
              <w:pStyle w:val="BodyText"/>
              <w:spacing w:before="0" w:line="240" w:lineRule="auto"/>
              <w:jc w:val="center"/>
              <w:rPr>
                <w:sz w:val="24"/>
                <w:lang w:val="sr-Cyrl-RS" w:eastAsia="ar-SA"/>
              </w:rPr>
            </w:pPr>
            <w:r w:rsidRPr="00246640">
              <w:rPr>
                <w:sz w:val="24"/>
                <w:lang w:val="sr-Cyrl-RS" w:eastAsia="ar-SA"/>
              </w:rPr>
              <w:t>Главне активне пословне јединице</w:t>
            </w:r>
          </w:p>
        </w:tc>
        <w:tc>
          <w:tcPr>
            <w:tcW w:w="3297" w:type="pct"/>
            <w:shd w:val="clear" w:color="auto" w:fill="auto"/>
            <w:vAlign w:val="center"/>
          </w:tcPr>
          <w:p w14:paraId="1555075A" w14:textId="77777777" w:rsidR="00906ACF" w:rsidRPr="00246640" w:rsidRDefault="00906ACF" w:rsidP="00731DD9">
            <w:pPr>
              <w:pStyle w:val="BodyText"/>
              <w:spacing w:before="0" w:line="240" w:lineRule="auto"/>
              <w:jc w:val="center"/>
              <w:rPr>
                <w:sz w:val="24"/>
                <w:lang w:val="sr-Cyrl-RS" w:eastAsia="ar-SA"/>
              </w:rPr>
            </w:pPr>
          </w:p>
        </w:tc>
      </w:tr>
      <w:tr w:rsidR="00906ACF" w:rsidRPr="00246640" w14:paraId="665C7049" w14:textId="77777777" w:rsidTr="00FF27B2">
        <w:trPr>
          <w:trHeight w:val="723"/>
        </w:trPr>
        <w:tc>
          <w:tcPr>
            <w:tcW w:w="1703" w:type="pct"/>
            <w:shd w:val="clear" w:color="auto" w:fill="D9D9D9"/>
            <w:vAlign w:val="center"/>
          </w:tcPr>
          <w:p w14:paraId="15793A99" w14:textId="77777777" w:rsidR="00906ACF" w:rsidRPr="00246640" w:rsidRDefault="00906ACF" w:rsidP="00731DD9">
            <w:pPr>
              <w:pStyle w:val="BodyText"/>
              <w:spacing w:before="0" w:line="240" w:lineRule="auto"/>
              <w:jc w:val="center"/>
              <w:rPr>
                <w:sz w:val="24"/>
                <w:lang w:val="sr-Cyrl-RS" w:eastAsia="ar-SA"/>
              </w:rPr>
            </w:pPr>
            <w:r w:rsidRPr="00246640">
              <w:rPr>
                <w:sz w:val="24"/>
                <w:lang w:val="sr-Cyrl-RS" w:eastAsia="ar-SA"/>
              </w:rPr>
              <w:t>Главне робне марке</w:t>
            </w:r>
          </w:p>
        </w:tc>
        <w:tc>
          <w:tcPr>
            <w:tcW w:w="3297" w:type="pct"/>
            <w:shd w:val="clear" w:color="auto" w:fill="auto"/>
            <w:vAlign w:val="center"/>
          </w:tcPr>
          <w:p w14:paraId="66C9CA22" w14:textId="77777777" w:rsidR="00906ACF" w:rsidRPr="00246640" w:rsidRDefault="00906ACF" w:rsidP="00731DD9">
            <w:pPr>
              <w:pStyle w:val="BodyText"/>
              <w:spacing w:before="0" w:line="240" w:lineRule="auto"/>
              <w:jc w:val="center"/>
              <w:rPr>
                <w:sz w:val="24"/>
                <w:lang w:val="sr-Cyrl-RS" w:eastAsia="ar-SA"/>
              </w:rPr>
            </w:pPr>
          </w:p>
        </w:tc>
      </w:tr>
      <w:tr w:rsidR="00906ACF" w:rsidRPr="00246640" w14:paraId="7CEDA498" w14:textId="77777777" w:rsidTr="00FF27B2">
        <w:trPr>
          <w:trHeight w:val="723"/>
        </w:trPr>
        <w:tc>
          <w:tcPr>
            <w:tcW w:w="1703" w:type="pct"/>
            <w:shd w:val="clear" w:color="auto" w:fill="D9D9D9"/>
            <w:vAlign w:val="center"/>
          </w:tcPr>
          <w:p w14:paraId="034C9CFB" w14:textId="77777777" w:rsidR="00906ACF" w:rsidRPr="00246640" w:rsidRDefault="00906ACF" w:rsidP="00731DD9">
            <w:pPr>
              <w:pStyle w:val="BodyText"/>
              <w:spacing w:before="0" w:line="240" w:lineRule="auto"/>
              <w:jc w:val="center"/>
              <w:rPr>
                <w:sz w:val="24"/>
                <w:lang w:val="sr-Cyrl-RS" w:eastAsia="ar-SA"/>
              </w:rPr>
            </w:pPr>
            <w:r w:rsidRPr="00246640">
              <w:rPr>
                <w:sz w:val="24"/>
                <w:lang w:val="sr-Cyrl-RS" w:eastAsia="ar-SA"/>
              </w:rPr>
              <w:t>Називи главних производа</w:t>
            </w:r>
          </w:p>
        </w:tc>
        <w:tc>
          <w:tcPr>
            <w:tcW w:w="3297" w:type="pct"/>
            <w:shd w:val="clear" w:color="auto" w:fill="auto"/>
            <w:vAlign w:val="center"/>
          </w:tcPr>
          <w:p w14:paraId="2D2EF159" w14:textId="77777777" w:rsidR="00906ACF" w:rsidRPr="00246640" w:rsidRDefault="00906ACF" w:rsidP="00731DD9">
            <w:pPr>
              <w:pStyle w:val="BodyText"/>
              <w:spacing w:before="0" w:line="240" w:lineRule="auto"/>
              <w:jc w:val="center"/>
              <w:rPr>
                <w:sz w:val="24"/>
                <w:lang w:val="sr-Cyrl-RS" w:eastAsia="ar-SA"/>
              </w:rPr>
            </w:pPr>
          </w:p>
        </w:tc>
      </w:tr>
      <w:tr w:rsidR="00906ACF" w:rsidRPr="00246640" w14:paraId="028D6743" w14:textId="77777777" w:rsidTr="00FF27B2">
        <w:trPr>
          <w:trHeight w:val="723"/>
        </w:trPr>
        <w:tc>
          <w:tcPr>
            <w:tcW w:w="1703" w:type="pct"/>
            <w:shd w:val="clear" w:color="auto" w:fill="D9D9D9"/>
            <w:vAlign w:val="center"/>
          </w:tcPr>
          <w:p w14:paraId="43D05414" w14:textId="77777777" w:rsidR="00906ACF" w:rsidRPr="00246640" w:rsidRDefault="00906ACF" w:rsidP="00731DD9">
            <w:pPr>
              <w:pStyle w:val="BodyText"/>
              <w:spacing w:before="0" w:line="240" w:lineRule="auto"/>
              <w:jc w:val="center"/>
              <w:rPr>
                <w:sz w:val="24"/>
                <w:lang w:val="sr-Cyrl-RS" w:eastAsia="ar-SA"/>
              </w:rPr>
            </w:pPr>
            <w:r w:rsidRPr="00246640">
              <w:rPr>
                <w:sz w:val="24"/>
                <w:lang w:val="sr-Cyrl-RS" w:eastAsia="ar-SA"/>
              </w:rPr>
              <w:t>Главни заштићени робни знакови</w:t>
            </w:r>
          </w:p>
        </w:tc>
        <w:tc>
          <w:tcPr>
            <w:tcW w:w="3297" w:type="pct"/>
            <w:shd w:val="clear" w:color="auto" w:fill="auto"/>
            <w:vAlign w:val="center"/>
          </w:tcPr>
          <w:p w14:paraId="2A365CA8" w14:textId="77777777" w:rsidR="00906ACF" w:rsidRPr="00246640" w:rsidRDefault="00906ACF" w:rsidP="00731DD9">
            <w:pPr>
              <w:pStyle w:val="BodyText"/>
              <w:spacing w:before="0" w:line="240" w:lineRule="auto"/>
              <w:jc w:val="center"/>
              <w:rPr>
                <w:sz w:val="24"/>
                <w:lang w:val="sr-Cyrl-RS" w:eastAsia="ar-SA"/>
              </w:rPr>
            </w:pPr>
          </w:p>
        </w:tc>
      </w:tr>
    </w:tbl>
    <w:p w14:paraId="05BF1ABC" w14:textId="77777777" w:rsidR="00936C61" w:rsidRPr="00246640" w:rsidRDefault="00936C61" w:rsidP="00CD5692">
      <w:pPr>
        <w:pStyle w:val="BodyText"/>
        <w:spacing w:before="0" w:line="240" w:lineRule="auto"/>
        <w:rPr>
          <w:sz w:val="24"/>
          <w:lang w:val="sr-Cyrl-RS" w:eastAsia="ar-SA"/>
        </w:rPr>
      </w:pPr>
    </w:p>
    <w:p w14:paraId="0F7143EB" w14:textId="77777777" w:rsidR="00F21F3E" w:rsidRPr="00246640" w:rsidRDefault="00F21F3E" w:rsidP="00F21F3E">
      <w:pPr>
        <w:pStyle w:val="BodyText"/>
        <w:spacing w:before="0" w:line="240" w:lineRule="auto"/>
        <w:rPr>
          <w:sz w:val="24"/>
          <w:lang w:val="sr-Cyrl-RS" w:eastAsia="ar-SA"/>
        </w:rPr>
      </w:pPr>
      <w:r w:rsidRPr="00246640">
        <w:rPr>
          <w:sz w:val="24"/>
          <w:lang w:val="sr-Cyrl-RS" w:eastAsia="ar-SA"/>
        </w:rPr>
        <w:t>Додатно образложење:</w:t>
      </w:r>
    </w:p>
    <w:tbl>
      <w:tblPr>
        <w:tblW w:w="0" w:type="auto"/>
        <w:tblBorders>
          <w:insideH w:val="single" w:sz="4" w:space="0" w:color="auto"/>
          <w:insideV w:val="single" w:sz="4" w:space="0" w:color="auto"/>
        </w:tblBorders>
        <w:tblLook w:val="04A0" w:firstRow="1" w:lastRow="0" w:firstColumn="1" w:lastColumn="0" w:noHBand="0" w:noVBand="1"/>
      </w:tblPr>
      <w:tblGrid>
        <w:gridCol w:w="9070"/>
      </w:tblGrid>
      <w:tr w:rsidR="00F21F3E" w:rsidRPr="00246640" w14:paraId="527685E2" w14:textId="77777777" w:rsidTr="00731DD9">
        <w:trPr>
          <w:trHeight w:val="557"/>
        </w:trPr>
        <w:tc>
          <w:tcPr>
            <w:tcW w:w="9226" w:type="dxa"/>
            <w:shd w:val="clear" w:color="auto" w:fill="auto"/>
          </w:tcPr>
          <w:p w14:paraId="07473986" w14:textId="77777777" w:rsidR="00F21F3E" w:rsidRPr="00246640" w:rsidRDefault="00F21F3E" w:rsidP="00731DD9">
            <w:pPr>
              <w:pStyle w:val="BodyText"/>
              <w:spacing w:before="0" w:line="240" w:lineRule="auto"/>
              <w:rPr>
                <w:sz w:val="24"/>
                <w:lang w:val="sr-Cyrl-RS" w:eastAsia="ar-SA"/>
              </w:rPr>
            </w:pPr>
          </w:p>
        </w:tc>
      </w:tr>
      <w:tr w:rsidR="00F21F3E" w:rsidRPr="00246640" w14:paraId="67268994" w14:textId="77777777" w:rsidTr="00731DD9">
        <w:trPr>
          <w:trHeight w:val="557"/>
        </w:trPr>
        <w:tc>
          <w:tcPr>
            <w:tcW w:w="9226" w:type="dxa"/>
            <w:shd w:val="clear" w:color="auto" w:fill="auto"/>
          </w:tcPr>
          <w:p w14:paraId="27FB1A23" w14:textId="77777777" w:rsidR="00F21F3E" w:rsidRPr="00246640" w:rsidRDefault="00F21F3E" w:rsidP="00731DD9">
            <w:pPr>
              <w:pStyle w:val="BodyText"/>
              <w:spacing w:before="0" w:line="240" w:lineRule="auto"/>
              <w:rPr>
                <w:sz w:val="24"/>
                <w:lang w:val="sr-Cyrl-RS" w:eastAsia="ar-SA"/>
              </w:rPr>
            </w:pPr>
          </w:p>
        </w:tc>
      </w:tr>
      <w:tr w:rsidR="00F21F3E" w:rsidRPr="00246640" w14:paraId="53C0CBC9" w14:textId="77777777" w:rsidTr="00731DD9">
        <w:trPr>
          <w:trHeight w:val="557"/>
        </w:trPr>
        <w:tc>
          <w:tcPr>
            <w:tcW w:w="9226" w:type="dxa"/>
            <w:shd w:val="clear" w:color="auto" w:fill="auto"/>
          </w:tcPr>
          <w:p w14:paraId="4C78DCF0" w14:textId="77777777" w:rsidR="00F21F3E" w:rsidRPr="00246640" w:rsidRDefault="00F21F3E" w:rsidP="00731DD9">
            <w:pPr>
              <w:pStyle w:val="BodyText"/>
              <w:spacing w:before="0" w:line="240" w:lineRule="auto"/>
              <w:rPr>
                <w:sz w:val="24"/>
                <w:lang w:val="sr-Cyrl-RS" w:eastAsia="ar-SA"/>
              </w:rPr>
            </w:pPr>
          </w:p>
        </w:tc>
      </w:tr>
      <w:tr w:rsidR="00F21F3E" w:rsidRPr="00246640" w14:paraId="6B1F9ED4" w14:textId="77777777" w:rsidTr="00731DD9">
        <w:trPr>
          <w:trHeight w:val="557"/>
        </w:trPr>
        <w:tc>
          <w:tcPr>
            <w:tcW w:w="9226" w:type="dxa"/>
            <w:shd w:val="clear" w:color="auto" w:fill="auto"/>
          </w:tcPr>
          <w:p w14:paraId="2656CDBD" w14:textId="77777777" w:rsidR="00F21F3E" w:rsidRPr="00246640" w:rsidRDefault="00F21F3E" w:rsidP="00731DD9">
            <w:pPr>
              <w:pStyle w:val="BodyText"/>
              <w:spacing w:before="0" w:line="240" w:lineRule="auto"/>
              <w:rPr>
                <w:sz w:val="24"/>
                <w:lang w:val="sr-Cyrl-RS" w:eastAsia="ar-SA"/>
              </w:rPr>
            </w:pPr>
          </w:p>
        </w:tc>
      </w:tr>
      <w:tr w:rsidR="00F21F3E" w:rsidRPr="00246640" w14:paraId="72E22E2D" w14:textId="77777777" w:rsidTr="00731DD9">
        <w:trPr>
          <w:trHeight w:val="588"/>
        </w:trPr>
        <w:tc>
          <w:tcPr>
            <w:tcW w:w="9226" w:type="dxa"/>
            <w:shd w:val="clear" w:color="auto" w:fill="auto"/>
          </w:tcPr>
          <w:p w14:paraId="371D1CAF" w14:textId="77777777" w:rsidR="00F21F3E" w:rsidRPr="00246640" w:rsidRDefault="00F21F3E" w:rsidP="00731DD9">
            <w:pPr>
              <w:pStyle w:val="BodyText"/>
              <w:spacing w:before="0" w:line="240" w:lineRule="auto"/>
              <w:rPr>
                <w:sz w:val="24"/>
                <w:lang w:val="sr-Cyrl-RS" w:eastAsia="ar-SA"/>
              </w:rPr>
            </w:pPr>
          </w:p>
        </w:tc>
      </w:tr>
    </w:tbl>
    <w:p w14:paraId="6A1274EC" w14:textId="77777777" w:rsidR="00936C61" w:rsidRPr="00246640" w:rsidRDefault="00936C61" w:rsidP="00CD5692">
      <w:pPr>
        <w:pStyle w:val="BodyText"/>
        <w:spacing w:before="0" w:line="240" w:lineRule="auto"/>
        <w:rPr>
          <w:sz w:val="24"/>
          <w:lang w:val="sr-Cyrl-RS" w:eastAsia="ar-SA"/>
        </w:rPr>
      </w:pPr>
      <w:r w:rsidRPr="00246640">
        <w:rPr>
          <w:sz w:val="24"/>
          <w:lang w:val="sr-Cyrl-RS" w:eastAsia="ar-SA"/>
        </w:rPr>
        <w:lastRenderedPageBreak/>
        <w:t>1</w:t>
      </w:r>
      <w:r w:rsidR="00906ACF">
        <w:rPr>
          <w:sz w:val="24"/>
          <w:lang w:val="sr-Cyrl-RS" w:eastAsia="ar-SA"/>
        </w:rPr>
        <w:t>3</w:t>
      </w:r>
      <w:r w:rsidRPr="00246640">
        <w:rPr>
          <w:sz w:val="24"/>
          <w:lang w:val="sr-Cyrl-RS" w:eastAsia="ar-SA"/>
        </w:rPr>
        <w:t>.2.</w:t>
      </w:r>
      <w:r w:rsidR="006C5B9A" w:rsidRPr="00246640">
        <w:rPr>
          <w:sz w:val="24"/>
          <w:lang w:val="sr-Cyrl-RS" w:eastAsia="ar-SA"/>
        </w:rPr>
        <w:t xml:space="preserve"> Процена укупне величине тржишта</w:t>
      </w:r>
      <w:r w:rsidR="00C65E7E" w:rsidRPr="00246640">
        <w:rPr>
          <w:sz w:val="24"/>
          <w:lang w:val="sr-Cyrl-RS" w:eastAsia="ar-SA"/>
        </w:rPr>
        <w:t>:</w:t>
      </w:r>
    </w:p>
    <w:p w14:paraId="611C763F" w14:textId="77777777" w:rsidR="006C5B9A" w:rsidRPr="00246640" w:rsidRDefault="006C5B9A" w:rsidP="00CD5692">
      <w:pPr>
        <w:pStyle w:val="BodyText"/>
        <w:spacing w:before="0" w:line="240" w:lineRule="auto"/>
        <w:rPr>
          <w:sz w:val="24"/>
          <w:lang w:val="sr-Cyrl-RS" w:eastAsia="ar-SA"/>
        </w:rPr>
      </w:pPr>
    </w:p>
    <w:tbl>
      <w:tblPr>
        <w:tblW w:w="3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4357"/>
      </w:tblGrid>
      <w:tr w:rsidR="00FF27B2" w:rsidRPr="00246640" w14:paraId="578E65A8" w14:textId="77777777" w:rsidTr="00FF27B2">
        <w:trPr>
          <w:trHeight w:val="334"/>
        </w:trPr>
        <w:tc>
          <w:tcPr>
            <w:tcW w:w="1986" w:type="pct"/>
            <w:shd w:val="clear" w:color="auto" w:fill="D9D9D9"/>
            <w:vAlign w:val="center"/>
          </w:tcPr>
          <w:p w14:paraId="1BF13A09" w14:textId="77777777" w:rsidR="00FF27B2" w:rsidRPr="00246640" w:rsidRDefault="00FF27B2" w:rsidP="00731DD9">
            <w:pPr>
              <w:pStyle w:val="BodyText"/>
              <w:spacing w:before="0" w:line="240" w:lineRule="auto"/>
              <w:jc w:val="center"/>
              <w:rPr>
                <w:b/>
                <w:sz w:val="24"/>
                <w:lang w:val="sr-Cyrl-RS" w:eastAsia="ar-SA"/>
              </w:rPr>
            </w:pPr>
          </w:p>
        </w:tc>
        <w:tc>
          <w:tcPr>
            <w:tcW w:w="3014" w:type="pct"/>
            <w:shd w:val="clear" w:color="auto" w:fill="D9D9D9"/>
            <w:vAlign w:val="center"/>
          </w:tcPr>
          <w:p w14:paraId="104C3B5F" w14:textId="77777777" w:rsidR="00FF27B2" w:rsidRPr="00246640" w:rsidRDefault="00FF27B2" w:rsidP="00731DD9">
            <w:pPr>
              <w:pStyle w:val="BodyText"/>
              <w:spacing w:before="0" w:line="240" w:lineRule="auto"/>
              <w:jc w:val="center"/>
              <w:rPr>
                <w:b/>
                <w:sz w:val="24"/>
                <w:lang w:val="sr-Cyrl-RS" w:eastAsia="ar-SA"/>
              </w:rPr>
            </w:pPr>
            <w:r w:rsidRPr="00246640">
              <w:rPr>
                <w:b/>
                <w:sz w:val="24"/>
                <w:lang w:val="sr-Cyrl-RS" w:eastAsia="ar-SA"/>
              </w:rPr>
              <w:t>2015</w:t>
            </w:r>
          </w:p>
        </w:tc>
      </w:tr>
      <w:tr w:rsidR="00FF27B2" w:rsidRPr="00246640" w14:paraId="1239A097" w14:textId="77777777" w:rsidTr="00FF27B2">
        <w:trPr>
          <w:trHeight w:val="685"/>
        </w:trPr>
        <w:tc>
          <w:tcPr>
            <w:tcW w:w="1986" w:type="pct"/>
            <w:shd w:val="clear" w:color="auto" w:fill="D9D9D9"/>
            <w:vAlign w:val="center"/>
          </w:tcPr>
          <w:p w14:paraId="0CDEB613" w14:textId="77777777" w:rsidR="00FF27B2" w:rsidRPr="00246640" w:rsidRDefault="00FF27B2" w:rsidP="00731DD9">
            <w:pPr>
              <w:pStyle w:val="BodyText"/>
              <w:spacing w:before="0" w:line="240" w:lineRule="auto"/>
              <w:jc w:val="center"/>
              <w:rPr>
                <w:sz w:val="24"/>
                <w:lang w:val="sr-Cyrl-RS" w:eastAsia="ar-SA"/>
              </w:rPr>
            </w:pPr>
            <w:r w:rsidRPr="00246640">
              <w:rPr>
                <w:sz w:val="24"/>
                <w:lang w:val="sr-Cyrl-RS" w:eastAsia="ar-SA"/>
              </w:rPr>
              <w:t>Остварена вредност производње (ЕУР)</w:t>
            </w:r>
          </w:p>
        </w:tc>
        <w:tc>
          <w:tcPr>
            <w:tcW w:w="3014" w:type="pct"/>
            <w:shd w:val="clear" w:color="auto" w:fill="auto"/>
            <w:vAlign w:val="center"/>
          </w:tcPr>
          <w:p w14:paraId="56FBBAC9" w14:textId="77777777" w:rsidR="00FF27B2" w:rsidRPr="00246640" w:rsidRDefault="00FF27B2" w:rsidP="00731DD9">
            <w:pPr>
              <w:pStyle w:val="BodyText"/>
              <w:spacing w:before="0" w:line="240" w:lineRule="auto"/>
              <w:jc w:val="center"/>
              <w:rPr>
                <w:sz w:val="24"/>
                <w:lang w:val="sr-Cyrl-RS" w:eastAsia="ar-SA"/>
              </w:rPr>
            </w:pPr>
          </w:p>
        </w:tc>
      </w:tr>
      <w:tr w:rsidR="00FF27B2" w:rsidRPr="00246640" w14:paraId="258FACB4" w14:textId="77777777" w:rsidTr="00FF27B2">
        <w:trPr>
          <w:trHeight w:val="685"/>
        </w:trPr>
        <w:tc>
          <w:tcPr>
            <w:tcW w:w="1986" w:type="pct"/>
            <w:shd w:val="clear" w:color="auto" w:fill="D9D9D9"/>
            <w:vAlign w:val="center"/>
          </w:tcPr>
          <w:p w14:paraId="47D28617" w14:textId="77777777" w:rsidR="00FF27B2" w:rsidRPr="00246640" w:rsidRDefault="00FF27B2" w:rsidP="00731DD9">
            <w:pPr>
              <w:pStyle w:val="BodyText"/>
              <w:spacing w:before="0" w:line="240" w:lineRule="auto"/>
              <w:jc w:val="center"/>
              <w:rPr>
                <w:sz w:val="24"/>
                <w:lang w:val="sr-Cyrl-RS" w:eastAsia="ar-SA"/>
              </w:rPr>
            </w:pPr>
            <w:r w:rsidRPr="00246640">
              <w:rPr>
                <w:sz w:val="24"/>
                <w:lang w:val="sr-Cyrl-RS" w:eastAsia="ar-SA"/>
              </w:rPr>
              <w:t>Остварена вредност производње (РСД)</w:t>
            </w:r>
          </w:p>
        </w:tc>
        <w:tc>
          <w:tcPr>
            <w:tcW w:w="3014" w:type="pct"/>
            <w:shd w:val="clear" w:color="auto" w:fill="auto"/>
            <w:vAlign w:val="center"/>
          </w:tcPr>
          <w:p w14:paraId="726EF3E6" w14:textId="77777777" w:rsidR="00FF27B2" w:rsidRPr="00246640" w:rsidRDefault="00FF27B2" w:rsidP="00731DD9">
            <w:pPr>
              <w:pStyle w:val="BodyText"/>
              <w:spacing w:before="0" w:line="240" w:lineRule="auto"/>
              <w:jc w:val="center"/>
              <w:rPr>
                <w:sz w:val="24"/>
                <w:lang w:val="sr-Cyrl-RS" w:eastAsia="ar-SA"/>
              </w:rPr>
            </w:pPr>
          </w:p>
        </w:tc>
      </w:tr>
      <w:tr w:rsidR="00FF27B2" w:rsidRPr="00246640" w14:paraId="729ED84D" w14:textId="77777777" w:rsidTr="00FF27B2">
        <w:trPr>
          <w:trHeight w:val="685"/>
        </w:trPr>
        <w:tc>
          <w:tcPr>
            <w:tcW w:w="1986" w:type="pct"/>
            <w:shd w:val="clear" w:color="auto" w:fill="D9D9D9"/>
            <w:vAlign w:val="center"/>
          </w:tcPr>
          <w:p w14:paraId="13E12978" w14:textId="77777777" w:rsidR="00FF27B2" w:rsidRPr="00246640" w:rsidRDefault="00FF27B2" w:rsidP="00731DD9">
            <w:pPr>
              <w:pStyle w:val="BodyText"/>
              <w:spacing w:before="0" w:line="240" w:lineRule="auto"/>
              <w:jc w:val="center"/>
              <w:rPr>
                <w:sz w:val="24"/>
                <w:lang w:val="sr-Cyrl-RS" w:eastAsia="ar-SA"/>
              </w:rPr>
            </w:pPr>
            <w:r w:rsidRPr="00246640">
              <w:rPr>
                <w:sz w:val="24"/>
                <w:lang w:val="sr-Cyrl-RS" w:eastAsia="ar-SA"/>
              </w:rPr>
              <w:t>Обим производње (у физичким јединицама)</w:t>
            </w:r>
          </w:p>
        </w:tc>
        <w:tc>
          <w:tcPr>
            <w:tcW w:w="3014" w:type="pct"/>
            <w:shd w:val="clear" w:color="auto" w:fill="auto"/>
            <w:vAlign w:val="center"/>
          </w:tcPr>
          <w:p w14:paraId="40009D49" w14:textId="77777777" w:rsidR="00FF27B2" w:rsidRPr="00246640" w:rsidRDefault="00FF27B2" w:rsidP="00731DD9">
            <w:pPr>
              <w:pStyle w:val="BodyText"/>
              <w:spacing w:before="0" w:line="240" w:lineRule="auto"/>
              <w:jc w:val="center"/>
              <w:rPr>
                <w:sz w:val="24"/>
                <w:lang w:val="sr-Cyrl-RS" w:eastAsia="ar-SA"/>
              </w:rPr>
            </w:pPr>
          </w:p>
        </w:tc>
      </w:tr>
      <w:tr w:rsidR="00FF27B2" w:rsidRPr="00246640" w14:paraId="06E7E9C9" w14:textId="77777777" w:rsidTr="00FF27B2">
        <w:trPr>
          <w:trHeight w:val="723"/>
        </w:trPr>
        <w:tc>
          <w:tcPr>
            <w:tcW w:w="1986" w:type="pct"/>
            <w:shd w:val="clear" w:color="auto" w:fill="D9D9D9"/>
            <w:vAlign w:val="center"/>
          </w:tcPr>
          <w:p w14:paraId="52DCF98F" w14:textId="77777777" w:rsidR="00FF27B2" w:rsidRPr="00246640" w:rsidRDefault="00FF27B2" w:rsidP="00731DD9">
            <w:pPr>
              <w:pStyle w:val="BodyText"/>
              <w:spacing w:before="0" w:line="240" w:lineRule="auto"/>
              <w:jc w:val="center"/>
              <w:rPr>
                <w:sz w:val="24"/>
                <w:lang w:val="sr-Cyrl-RS" w:eastAsia="ar-SA"/>
              </w:rPr>
            </w:pPr>
            <w:r w:rsidRPr="00246640">
              <w:rPr>
                <w:sz w:val="24"/>
                <w:lang w:val="sr-Cyrl-RS" w:eastAsia="ar-SA"/>
              </w:rPr>
              <w:t>Остварена вредност продаје (ЕУР)</w:t>
            </w:r>
          </w:p>
        </w:tc>
        <w:tc>
          <w:tcPr>
            <w:tcW w:w="3014" w:type="pct"/>
            <w:shd w:val="clear" w:color="auto" w:fill="auto"/>
            <w:vAlign w:val="center"/>
          </w:tcPr>
          <w:p w14:paraId="025EB8E5" w14:textId="77777777" w:rsidR="00FF27B2" w:rsidRPr="00246640" w:rsidRDefault="00FF27B2" w:rsidP="00731DD9">
            <w:pPr>
              <w:pStyle w:val="BodyText"/>
              <w:spacing w:before="0" w:line="240" w:lineRule="auto"/>
              <w:jc w:val="center"/>
              <w:rPr>
                <w:sz w:val="24"/>
                <w:lang w:val="sr-Cyrl-RS" w:eastAsia="ar-SA"/>
              </w:rPr>
            </w:pPr>
          </w:p>
        </w:tc>
      </w:tr>
      <w:tr w:rsidR="00FF27B2" w:rsidRPr="00246640" w14:paraId="46A812BD" w14:textId="77777777" w:rsidTr="00FF27B2">
        <w:trPr>
          <w:trHeight w:val="723"/>
        </w:trPr>
        <w:tc>
          <w:tcPr>
            <w:tcW w:w="1986" w:type="pct"/>
            <w:shd w:val="clear" w:color="auto" w:fill="D9D9D9"/>
            <w:vAlign w:val="center"/>
          </w:tcPr>
          <w:p w14:paraId="0A00672B" w14:textId="77777777" w:rsidR="00FF27B2" w:rsidRPr="00246640" w:rsidRDefault="00FF27B2" w:rsidP="00731DD9">
            <w:pPr>
              <w:pStyle w:val="BodyText"/>
              <w:spacing w:before="0" w:line="240" w:lineRule="auto"/>
              <w:jc w:val="center"/>
              <w:rPr>
                <w:sz w:val="24"/>
                <w:lang w:val="sr-Cyrl-RS" w:eastAsia="ar-SA"/>
              </w:rPr>
            </w:pPr>
            <w:r w:rsidRPr="00246640">
              <w:rPr>
                <w:sz w:val="24"/>
                <w:lang w:val="sr-Cyrl-RS" w:eastAsia="ar-SA"/>
              </w:rPr>
              <w:t>Остварена вредност продаје (РСД)</w:t>
            </w:r>
          </w:p>
        </w:tc>
        <w:tc>
          <w:tcPr>
            <w:tcW w:w="3014" w:type="pct"/>
            <w:shd w:val="clear" w:color="auto" w:fill="auto"/>
            <w:vAlign w:val="center"/>
          </w:tcPr>
          <w:p w14:paraId="4C8287FF" w14:textId="77777777" w:rsidR="00FF27B2" w:rsidRPr="00246640" w:rsidRDefault="00FF27B2" w:rsidP="00731DD9">
            <w:pPr>
              <w:pStyle w:val="BodyText"/>
              <w:spacing w:before="0" w:line="240" w:lineRule="auto"/>
              <w:jc w:val="center"/>
              <w:rPr>
                <w:sz w:val="24"/>
                <w:lang w:val="sr-Cyrl-RS" w:eastAsia="ar-SA"/>
              </w:rPr>
            </w:pPr>
          </w:p>
        </w:tc>
      </w:tr>
      <w:tr w:rsidR="00FF27B2" w:rsidRPr="00246640" w14:paraId="7A443FEA" w14:textId="77777777" w:rsidTr="00FF27B2">
        <w:trPr>
          <w:trHeight w:val="723"/>
        </w:trPr>
        <w:tc>
          <w:tcPr>
            <w:tcW w:w="1986" w:type="pct"/>
            <w:shd w:val="clear" w:color="auto" w:fill="D9D9D9"/>
            <w:vAlign w:val="center"/>
          </w:tcPr>
          <w:p w14:paraId="38E3AC16" w14:textId="77777777" w:rsidR="00FF27B2" w:rsidRPr="00246640" w:rsidRDefault="00FF27B2" w:rsidP="00731DD9">
            <w:pPr>
              <w:pStyle w:val="BodyText"/>
              <w:spacing w:before="0" w:line="240" w:lineRule="auto"/>
              <w:jc w:val="center"/>
              <w:rPr>
                <w:sz w:val="24"/>
                <w:lang w:val="sr-Cyrl-RS" w:eastAsia="ar-SA"/>
              </w:rPr>
            </w:pPr>
            <w:r w:rsidRPr="00246640">
              <w:rPr>
                <w:sz w:val="24"/>
                <w:lang w:val="sr-Cyrl-RS" w:eastAsia="ar-SA"/>
              </w:rPr>
              <w:t xml:space="preserve">Обим продаје </w:t>
            </w:r>
          </w:p>
          <w:p w14:paraId="114D9027" w14:textId="77777777" w:rsidR="00FF27B2" w:rsidRPr="00246640" w:rsidRDefault="00FF27B2" w:rsidP="00731DD9">
            <w:pPr>
              <w:pStyle w:val="BodyText"/>
              <w:spacing w:before="0" w:line="240" w:lineRule="auto"/>
              <w:jc w:val="center"/>
              <w:rPr>
                <w:sz w:val="24"/>
                <w:lang w:val="sr-Cyrl-RS" w:eastAsia="ar-SA"/>
              </w:rPr>
            </w:pPr>
            <w:r w:rsidRPr="00246640">
              <w:rPr>
                <w:sz w:val="24"/>
                <w:lang w:val="sr-Cyrl-RS" w:eastAsia="ar-SA"/>
              </w:rPr>
              <w:t>(у физичким јединицама)</w:t>
            </w:r>
          </w:p>
        </w:tc>
        <w:tc>
          <w:tcPr>
            <w:tcW w:w="3014" w:type="pct"/>
            <w:shd w:val="clear" w:color="auto" w:fill="auto"/>
            <w:vAlign w:val="center"/>
          </w:tcPr>
          <w:p w14:paraId="679FD892" w14:textId="77777777" w:rsidR="00FF27B2" w:rsidRPr="00246640" w:rsidRDefault="00FF27B2" w:rsidP="00731DD9">
            <w:pPr>
              <w:pStyle w:val="BodyText"/>
              <w:spacing w:before="0" w:line="240" w:lineRule="auto"/>
              <w:jc w:val="center"/>
              <w:rPr>
                <w:sz w:val="24"/>
                <w:lang w:val="sr-Cyrl-RS" w:eastAsia="ar-SA"/>
              </w:rPr>
            </w:pPr>
          </w:p>
        </w:tc>
      </w:tr>
      <w:tr w:rsidR="00FF27B2" w:rsidRPr="00246640" w14:paraId="3A938547" w14:textId="77777777" w:rsidTr="00FF27B2">
        <w:trPr>
          <w:trHeight w:val="723"/>
        </w:trPr>
        <w:tc>
          <w:tcPr>
            <w:tcW w:w="1986" w:type="pct"/>
            <w:shd w:val="clear" w:color="auto" w:fill="D9D9D9"/>
            <w:vAlign w:val="center"/>
          </w:tcPr>
          <w:p w14:paraId="2754DCE9" w14:textId="77777777" w:rsidR="00FF27B2" w:rsidRPr="00246640" w:rsidRDefault="00FF27B2" w:rsidP="00731DD9">
            <w:pPr>
              <w:pStyle w:val="BodyText"/>
              <w:spacing w:before="0" w:line="240" w:lineRule="auto"/>
              <w:jc w:val="center"/>
              <w:rPr>
                <w:sz w:val="24"/>
                <w:lang w:val="sr-Cyrl-RS" w:eastAsia="ar-SA"/>
              </w:rPr>
            </w:pPr>
            <w:r w:rsidRPr="00246640">
              <w:rPr>
                <w:sz w:val="24"/>
                <w:lang w:val="sr-Cyrl-RS" w:eastAsia="ar-SA"/>
              </w:rPr>
              <w:t xml:space="preserve">Коришћени извори </w:t>
            </w:r>
          </w:p>
        </w:tc>
        <w:tc>
          <w:tcPr>
            <w:tcW w:w="3014" w:type="pct"/>
            <w:shd w:val="clear" w:color="auto" w:fill="auto"/>
            <w:vAlign w:val="center"/>
          </w:tcPr>
          <w:p w14:paraId="7DAB9582" w14:textId="77777777" w:rsidR="00FF27B2" w:rsidRPr="00246640" w:rsidRDefault="00FF27B2" w:rsidP="00731DD9">
            <w:pPr>
              <w:pStyle w:val="BodyText"/>
              <w:spacing w:before="0" w:line="240" w:lineRule="auto"/>
              <w:jc w:val="center"/>
              <w:rPr>
                <w:sz w:val="24"/>
                <w:lang w:val="sr-Cyrl-RS" w:eastAsia="ar-SA"/>
              </w:rPr>
            </w:pPr>
          </w:p>
        </w:tc>
      </w:tr>
    </w:tbl>
    <w:p w14:paraId="486CC1BE" w14:textId="77777777" w:rsidR="006C5B9A" w:rsidRPr="00246640" w:rsidRDefault="006C5B9A" w:rsidP="00CD5692">
      <w:pPr>
        <w:pStyle w:val="BodyText"/>
        <w:spacing w:before="0" w:line="240" w:lineRule="auto"/>
        <w:rPr>
          <w:sz w:val="24"/>
          <w:lang w:val="sr-Cyrl-RS" w:eastAsia="ar-SA"/>
        </w:rPr>
      </w:pPr>
    </w:p>
    <w:p w14:paraId="0F5184C5" w14:textId="77777777" w:rsidR="00C65E7E" w:rsidRPr="00246640" w:rsidRDefault="00C65E7E" w:rsidP="00CD5692">
      <w:pPr>
        <w:pStyle w:val="BodyText"/>
        <w:spacing w:before="0" w:line="240" w:lineRule="auto"/>
        <w:rPr>
          <w:sz w:val="24"/>
          <w:lang w:val="sr-Cyrl-RS" w:eastAsia="ar-SA"/>
        </w:rPr>
      </w:pPr>
    </w:p>
    <w:p w14:paraId="455F3EE0" w14:textId="77777777" w:rsidR="006C5B9A" w:rsidRPr="00246640" w:rsidRDefault="001D7434" w:rsidP="00CD5692">
      <w:pPr>
        <w:pStyle w:val="BodyText"/>
        <w:spacing w:before="0" w:line="240" w:lineRule="auto"/>
        <w:rPr>
          <w:sz w:val="24"/>
          <w:lang w:val="sr-Cyrl-RS" w:eastAsia="ar-SA"/>
        </w:rPr>
      </w:pPr>
      <w:r w:rsidRPr="00246640">
        <w:rPr>
          <w:sz w:val="24"/>
          <w:lang w:val="sr-Cyrl-RS" w:eastAsia="ar-SA"/>
        </w:rPr>
        <w:t>Додатно образложење:</w:t>
      </w:r>
    </w:p>
    <w:tbl>
      <w:tblPr>
        <w:tblW w:w="0" w:type="auto"/>
        <w:tblBorders>
          <w:insideH w:val="single" w:sz="4" w:space="0" w:color="auto"/>
          <w:insideV w:val="single" w:sz="4" w:space="0" w:color="auto"/>
        </w:tblBorders>
        <w:tblLook w:val="04A0" w:firstRow="1" w:lastRow="0" w:firstColumn="1" w:lastColumn="0" w:noHBand="0" w:noVBand="1"/>
      </w:tblPr>
      <w:tblGrid>
        <w:gridCol w:w="9070"/>
      </w:tblGrid>
      <w:tr w:rsidR="001D7434" w:rsidRPr="00246640" w14:paraId="697B7B7C" w14:textId="77777777" w:rsidTr="00731DD9">
        <w:trPr>
          <w:trHeight w:val="557"/>
        </w:trPr>
        <w:tc>
          <w:tcPr>
            <w:tcW w:w="9226" w:type="dxa"/>
            <w:shd w:val="clear" w:color="auto" w:fill="auto"/>
          </w:tcPr>
          <w:p w14:paraId="71FBF1E3" w14:textId="77777777" w:rsidR="001D7434" w:rsidRPr="00246640" w:rsidRDefault="001D7434" w:rsidP="00731DD9">
            <w:pPr>
              <w:pStyle w:val="BodyText"/>
              <w:spacing w:before="0" w:line="240" w:lineRule="auto"/>
              <w:rPr>
                <w:sz w:val="24"/>
                <w:lang w:val="sr-Cyrl-RS" w:eastAsia="ar-SA"/>
              </w:rPr>
            </w:pPr>
          </w:p>
        </w:tc>
      </w:tr>
      <w:tr w:rsidR="001D7434" w:rsidRPr="00246640" w14:paraId="66929B5E" w14:textId="77777777" w:rsidTr="00731DD9">
        <w:trPr>
          <w:trHeight w:val="557"/>
        </w:trPr>
        <w:tc>
          <w:tcPr>
            <w:tcW w:w="9226" w:type="dxa"/>
            <w:shd w:val="clear" w:color="auto" w:fill="auto"/>
          </w:tcPr>
          <w:p w14:paraId="413D4526" w14:textId="77777777" w:rsidR="001D7434" w:rsidRPr="00246640" w:rsidRDefault="001D7434" w:rsidP="00731DD9">
            <w:pPr>
              <w:pStyle w:val="BodyText"/>
              <w:spacing w:before="0" w:line="240" w:lineRule="auto"/>
              <w:rPr>
                <w:sz w:val="24"/>
                <w:lang w:val="sr-Cyrl-RS" w:eastAsia="ar-SA"/>
              </w:rPr>
            </w:pPr>
          </w:p>
        </w:tc>
      </w:tr>
      <w:tr w:rsidR="001D7434" w:rsidRPr="00246640" w14:paraId="62055348" w14:textId="77777777" w:rsidTr="00731DD9">
        <w:trPr>
          <w:trHeight w:val="557"/>
        </w:trPr>
        <w:tc>
          <w:tcPr>
            <w:tcW w:w="9226" w:type="dxa"/>
            <w:shd w:val="clear" w:color="auto" w:fill="auto"/>
          </w:tcPr>
          <w:p w14:paraId="215F59D0" w14:textId="77777777" w:rsidR="001D7434" w:rsidRPr="00246640" w:rsidRDefault="001D7434" w:rsidP="00731DD9">
            <w:pPr>
              <w:pStyle w:val="BodyText"/>
              <w:spacing w:before="0" w:line="240" w:lineRule="auto"/>
              <w:rPr>
                <w:sz w:val="24"/>
                <w:lang w:val="sr-Cyrl-RS" w:eastAsia="ar-SA"/>
              </w:rPr>
            </w:pPr>
          </w:p>
        </w:tc>
      </w:tr>
      <w:tr w:rsidR="001D7434" w:rsidRPr="00246640" w14:paraId="497E4722" w14:textId="77777777" w:rsidTr="00731DD9">
        <w:trPr>
          <w:trHeight w:val="557"/>
        </w:trPr>
        <w:tc>
          <w:tcPr>
            <w:tcW w:w="9226" w:type="dxa"/>
            <w:shd w:val="clear" w:color="auto" w:fill="auto"/>
          </w:tcPr>
          <w:p w14:paraId="0158DF61" w14:textId="77777777" w:rsidR="001D7434" w:rsidRPr="00246640" w:rsidRDefault="001D7434" w:rsidP="00731DD9">
            <w:pPr>
              <w:pStyle w:val="BodyText"/>
              <w:spacing w:before="0" w:line="240" w:lineRule="auto"/>
              <w:rPr>
                <w:sz w:val="24"/>
                <w:lang w:val="sr-Cyrl-RS" w:eastAsia="ar-SA"/>
              </w:rPr>
            </w:pPr>
          </w:p>
        </w:tc>
      </w:tr>
      <w:tr w:rsidR="001D7434" w:rsidRPr="00246640" w14:paraId="00C2AD34" w14:textId="77777777" w:rsidTr="00731DD9">
        <w:trPr>
          <w:trHeight w:val="588"/>
        </w:trPr>
        <w:tc>
          <w:tcPr>
            <w:tcW w:w="9226" w:type="dxa"/>
            <w:shd w:val="clear" w:color="auto" w:fill="auto"/>
          </w:tcPr>
          <w:p w14:paraId="0C7BB45B" w14:textId="77777777" w:rsidR="001D7434" w:rsidRPr="00246640" w:rsidRDefault="001D7434" w:rsidP="00731DD9">
            <w:pPr>
              <w:pStyle w:val="BodyText"/>
              <w:spacing w:before="0" w:line="240" w:lineRule="auto"/>
              <w:rPr>
                <w:sz w:val="24"/>
                <w:lang w:val="sr-Cyrl-RS" w:eastAsia="ar-SA"/>
              </w:rPr>
            </w:pPr>
          </w:p>
        </w:tc>
      </w:tr>
    </w:tbl>
    <w:p w14:paraId="477B4276" w14:textId="77777777" w:rsidR="00E224AD" w:rsidRPr="00246640" w:rsidRDefault="001D7434" w:rsidP="00CD5692">
      <w:pPr>
        <w:pStyle w:val="BodyText"/>
        <w:spacing w:before="0" w:line="240" w:lineRule="auto"/>
        <w:rPr>
          <w:sz w:val="24"/>
          <w:lang w:val="sr-Cyrl-RS" w:eastAsia="ar-SA"/>
        </w:rPr>
      </w:pPr>
      <w:r w:rsidRPr="00246640">
        <w:rPr>
          <w:sz w:val="24"/>
          <w:lang w:val="sr-Cyrl-RS" w:eastAsia="ar-SA"/>
        </w:rPr>
        <w:t>1</w:t>
      </w:r>
      <w:r w:rsidR="00906ACF">
        <w:rPr>
          <w:sz w:val="24"/>
          <w:lang w:val="sr-Cyrl-RS" w:eastAsia="ar-SA"/>
        </w:rPr>
        <w:t>3</w:t>
      </w:r>
      <w:r w:rsidRPr="00246640">
        <w:rPr>
          <w:sz w:val="24"/>
          <w:lang w:val="sr-Cyrl-RS" w:eastAsia="ar-SA"/>
        </w:rPr>
        <w:t xml:space="preserve">.3. </w:t>
      </w:r>
      <w:r w:rsidR="00C65E7E" w:rsidRPr="00246640">
        <w:rPr>
          <w:sz w:val="24"/>
          <w:lang w:val="sr-Cyrl-RS" w:eastAsia="ar-SA"/>
        </w:rPr>
        <w:t>Процена тржишног удела учесника у концентрацији:</w:t>
      </w:r>
    </w:p>
    <w:p w14:paraId="5EB186E7" w14:textId="77777777" w:rsidR="00E224AD" w:rsidRPr="00246640" w:rsidRDefault="00E224AD" w:rsidP="00CD5692">
      <w:pPr>
        <w:pStyle w:val="BodyText"/>
        <w:spacing w:before="0" w:line="240" w:lineRule="auto"/>
        <w:rPr>
          <w:sz w:val="24"/>
          <w:lang w:val="sr-Cyrl-RS" w:eastAsia="ar-SA"/>
        </w:rPr>
      </w:pPr>
    </w:p>
    <w:tbl>
      <w:tblPr>
        <w:tblW w:w="33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3035"/>
      </w:tblGrid>
      <w:tr w:rsidR="00FF27B2" w:rsidRPr="00246640" w14:paraId="35B805C3" w14:textId="77777777" w:rsidTr="00FF27B2">
        <w:trPr>
          <w:trHeight w:val="337"/>
        </w:trPr>
        <w:tc>
          <w:tcPr>
            <w:tcW w:w="2490" w:type="pct"/>
            <w:shd w:val="clear" w:color="auto" w:fill="D9D9D9"/>
            <w:vAlign w:val="center"/>
          </w:tcPr>
          <w:p w14:paraId="5B912FA5" w14:textId="77777777" w:rsidR="00FF27B2" w:rsidRPr="00246640" w:rsidRDefault="00FF27B2" w:rsidP="00731DD9">
            <w:pPr>
              <w:pStyle w:val="BodyText"/>
              <w:spacing w:before="0" w:line="240" w:lineRule="auto"/>
              <w:jc w:val="center"/>
              <w:rPr>
                <w:b/>
                <w:sz w:val="24"/>
                <w:lang w:val="sr-Cyrl-RS" w:eastAsia="ar-SA"/>
              </w:rPr>
            </w:pPr>
            <w:r w:rsidRPr="00246640">
              <w:rPr>
                <w:b/>
                <w:sz w:val="24"/>
                <w:lang w:val="sr-Cyrl-RS" w:eastAsia="ar-SA"/>
              </w:rPr>
              <w:t>Назив учесника</w:t>
            </w:r>
          </w:p>
        </w:tc>
        <w:tc>
          <w:tcPr>
            <w:tcW w:w="2510" w:type="pct"/>
            <w:shd w:val="clear" w:color="auto" w:fill="D9D9D9"/>
            <w:vAlign w:val="center"/>
          </w:tcPr>
          <w:p w14:paraId="6BDDC413" w14:textId="77777777" w:rsidR="00FF27B2" w:rsidRPr="00246640" w:rsidRDefault="00FF27B2" w:rsidP="00731DD9">
            <w:pPr>
              <w:pStyle w:val="BodyText"/>
              <w:spacing w:before="0" w:line="240" w:lineRule="auto"/>
              <w:jc w:val="center"/>
              <w:rPr>
                <w:b/>
                <w:sz w:val="24"/>
                <w:lang w:val="sr-Cyrl-RS" w:eastAsia="ar-SA"/>
              </w:rPr>
            </w:pPr>
            <w:r w:rsidRPr="00246640">
              <w:rPr>
                <w:b/>
                <w:sz w:val="24"/>
                <w:lang w:val="sr-Cyrl-RS" w:eastAsia="ar-SA"/>
              </w:rPr>
              <w:t>2015</w:t>
            </w:r>
          </w:p>
        </w:tc>
      </w:tr>
      <w:tr w:rsidR="00FF27B2" w:rsidRPr="00246640" w14:paraId="3B76BCDC" w14:textId="77777777" w:rsidTr="00FF27B2">
        <w:trPr>
          <w:trHeight w:val="691"/>
        </w:trPr>
        <w:tc>
          <w:tcPr>
            <w:tcW w:w="2490" w:type="pct"/>
            <w:shd w:val="clear" w:color="auto" w:fill="D9D9D9"/>
            <w:vAlign w:val="center"/>
          </w:tcPr>
          <w:p w14:paraId="6FC1E33A" w14:textId="77777777" w:rsidR="00FF27B2" w:rsidRPr="00246640" w:rsidRDefault="00FF27B2" w:rsidP="00731DD9">
            <w:pPr>
              <w:pStyle w:val="BodyText"/>
              <w:spacing w:before="0" w:line="240" w:lineRule="auto"/>
              <w:jc w:val="center"/>
              <w:rPr>
                <w:sz w:val="24"/>
                <w:lang w:val="sr-Cyrl-RS" w:eastAsia="ar-SA"/>
              </w:rPr>
            </w:pPr>
            <w:r w:rsidRPr="00246640">
              <w:rPr>
                <w:sz w:val="24"/>
                <w:lang w:val="sr-Cyrl-RS" w:eastAsia="ar-SA"/>
              </w:rPr>
              <w:t xml:space="preserve">Обим продаје </w:t>
            </w:r>
          </w:p>
          <w:p w14:paraId="7C371CA8" w14:textId="77777777" w:rsidR="00FF27B2" w:rsidRPr="00246640" w:rsidRDefault="00FF27B2" w:rsidP="00731DD9">
            <w:pPr>
              <w:pStyle w:val="BodyText"/>
              <w:spacing w:before="0" w:line="240" w:lineRule="auto"/>
              <w:jc w:val="center"/>
              <w:rPr>
                <w:sz w:val="24"/>
                <w:lang w:val="sr-Cyrl-RS" w:eastAsia="ar-SA"/>
              </w:rPr>
            </w:pPr>
            <w:r w:rsidRPr="00246640">
              <w:rPr>
                <w:sz w:val="24"/>
                <w:lang w:val="sr-Cyrl-RS" w:eastAsia="ar-SA"/>
              </w:rPr>
              <w:t>(у физичким јединицама)</w:t>
            </w:r>
          </w:p>
        </w:tc>
        <w:tc>
          <w:tcPr>
            <w:tcW w:w="2510" w:type="pct"/>
            <w:shd w:val="clear" w:color="auto" w:fill="auto"/>
            <w:vAlign w:val="center"/>
          </w:tcPr>
          <w:p w14:paraId="69534B25" w14:textId="77777777" w:rsidR="00FF27B2" w:rsidRPr="00246640" w:rsidRDefault="00FF27B2" w:rsidP="00731DD9">
            <w:pPr>
              <w:pStyle w:val="BodyText"/>
              <w:spacing w:before="0" w:line="240" w:lineRule="auto"/>
              <w:jc w:val="center"/>
              <w:rPr>
                <w:sz w:val="24"/>
                <w:lang w:val="sr-Cyrl-RS" w:eastAsia="ar-SA"/>
              </w:rPr>
            </w:pPr>
          </w:p>
        </w:tc>
      </w:tr>
      <w:tr w:rsidR="00FF27B2" w:rsidRPr="00246640" w14:paraId="30F57384" w14:textId="77777777" w:rsidTr="00FF27B2">
        <w:trPr>
          <w:trHeight w:val="691"/>
        </w:trPr>
        <w:tc>
          <w:tcPr>
            <w:tcW w:w="2490" w:type="pct"/>
            <w:shd w:val="clear" w:color="auto" w:fill="D9D9D9"/>
            <w:vAlign w:val="center"/>
          </w:tcPr>
          <w:p w14:paraId="55380569" w14:textId="77777777" w:rsidR="00FF27B2" w:rsidRPr="00246640" w:rsidRDefault="00FF27B2" w:rsidP="00731DD9">
            <w:pPr>
              <w:pStyle w:val="BodyText"/>
              <w:spacing w:before="0" w:line="240" w:lineRule="auto"/>
              <w:jc w:val="center"/>
              <w:rPr>
                <w:sz w:val="24"/>
                <w:lang w:val="sr-Cyrl-RS" w:eastAsia="ar-SA"/>
              </w:rPr>
            </w:pPr>
            <w:r w:rsidRPr="00246640">
              <w:rPr>
                <w:sz w:val="24"/>
                <w:lang w:val="sr-Cyrl-RS" w:eastAsia="ar-SA"/>
              </w:rPr>
              <w:t>Вредност продаје (ЕУР)</w:t>
            </w:r>
          </w:p>
        </w:tc>
        <w:tc>
          <w:tcPr>
            <w:tcW w:w="2510" w:type="pct"/>
            <w:shd w:val="clear" w:color="auto" w:fill="auto"/>
            <w:vAlign w:val="center"/>
          </w:tcPr>
          <w:p w14:paraId="61345D8A" w14:textId="77777777" w:rsidR="00FF27B2" w:rsidRPr="00246640" w:rsidRDefault="00FF27B2" w:rsidP="00731DD9">
            <w:pPr>
              <w:pStyle w:val="BodyText"/>
              <w:spacing w:before="0" w:line="240" w:lineRule="auto"/>
              <w:jc w:val="center"/>
              <w:rPr>
                <w:sz w:val="24"/>
                <w:lang w:val="sr-Cyrl-RS" w:eastAsia="ar-SA"/>
              </w:rPr>
            </w:pPr>
          </w:p>
        </w:tc>
      </w:tr>
      <w:tr w:rsidR="00FF27B2" w:rsidRPr="00246640" w14:paraId="4BE1C5F0" w14:textId="77777777" w:rsidTr="00FF27B2">
        <w:trPr>
          <w:trHeight w:val="730"/>
        </w:trPr>
        <w:tc>
          <w:tcPr>
            <w:tcW w:w="2490" w:type="pct"/>
            <w:shd w:val="clear" w:color="auto" w:fill="D9D9D9"/>
            <w:vAlign w:val="center"/>
          </w:tcPr>
          <w:p w14:paraId="535D5682" w14:textId="77777777" w:rsidR="00FF27B2" w:rsidRPr="00246640" w:rsidRDefault="00FF27B2" w:rsidP="00731DD9">
            <w:pPr>
              <w:pStyle w:val="BodyText"/>
              <w:spacing w:before="0" w:line="240" w:lineRule="auto"/>
              <w:jc w:val="center"/>
              <w:rPr>
                <w:sz w:val="24"/>
                <w:lang w:val="sr-Cyrl-RS" w:eastAsia="ar-SA"/>
              </w:rPr>
            </w:pPr>
            <w:r w:rsidRPr="00246640">
              <w:rPr>
                <w:sz w:val="24"/>
                <w:lang w:val="sr-Cyrl-RS" w:eastAsia="ar-SA"/>
              </w:rPr>
              <w:t>Вредност продаје (РСД)</w:t>
            </w:r>
          </w:p>
        </w:tc>
        <w:tc>
          <w:tcPr>
            <w:tcW w:w="2510" w:type="pct"/>
            <w:shd w:val="clear" w:color="auto" w:fill="auto"/>
            <w:vAlign w:val="center"/>
          </w:tcPr>
          <w:p w14:paraId="3ECCA4F9" w14:textId="77777777" w:rsidR="00FF27B2" w:rsidRPr="00246640" w:rsidRDefault="00FF27B2" w:rsidP="00731DD9">
            <w:pPr>
              <w:pStyle w:val="BodyText"/>
              <w:spacing w:before="0" w:line="240" w:lineRule="auto"/>
              <w:jc w:val="center"/>
              <w:rPr>
                <w:sz w:val="24"/>
                <w:lang w:val="sr-Cyrl-RS" w:eastAsia="ar-SA"/>
              </w:rPr>
            </w:pPr>
          </w:p>
        </w:tc>
      </w:tr>
      <w:tr w:rsidR="00FF27B2" w:rsidRPr="00246640" w14:paraId="674D47C4" w14:textId="77777777" w:rsidTr="00FF27B2">
        <w:trPr>
          <w:trHeight w:val="730"/>
        </w:trPr>
        <w:tc>
          <w:tcPr>
            <w:tcW w:w="2490" w:type="pct"/>
            <w:shd w:val="clear" w:color="auto" w:fill="D9D9D9"/>
            <w:vAlign w:val="center"/>
          </w:tcPr>
          <w:p w14:paraId="2F736E17" w14:textId="77777777" w:rsidR="00FF27B2" w:rsidRPr="00246640" w:rsidRDefault="00FF27B2" w:rsidP="00731DD9">
            <w:pPr>
              <w:pStyle w:val="BodyText"/>
              <w:spacing w:before="0" w:line="240" w:lineRule="auto"/>
              <w:jc w:val="center"/>
              <w:rPr>
                <w:sz w:val="24"/>
                <w:lang w:val="sr-Cyrl-RS" w:eastAsia="ar-SA"/>
              </w:rPr>
            </w:pPr>
            <w:r w:rsidRPr="00246640">
              <w:rPr>
                <w:sz w:val="24"/>
                <w:lang w:val="sr-Cyrl-RS" w:eastAsia="ar-SA"/>
              </w:rPr>
              <w:t>Процена тржишног удела</w:t>
            </w:r>
          </w:p>
        </w:tc>
        <w:tc>
          <w:tcPr>
            <w:tcW w:w="2510" w:type="pct"/>
            <w:shd w:val="clear" w:color="auto" w:fill="auto"/>
            <w:vAlign w:val="center"/>
          </w:tcPr>
          <w:p w14:paraId="7A534364" w14:textId="77777777" w:rsidR="00FF27B2" w:rsidRPr="00246640" w:rsidRDefault="00FF27B2" w:rsidP="00731DD9">
            <w:pPr>
              <w:pStyle w:val="BodyText"/>
              <w:spacing w:before="0" w:line="240" w:lineRule="auto"/>
              <w:jc w:val="center"/>
              <w:rPr>
                <w:sz w:val="24"/>
                <w:lang w:val="sr-Cyrl-RS" w:eastAsia="ar-SA"/>
              </w:rPr>
            </w:pPr>
          </w:p>
        </w:tc>
      </w:tr>
    </w:tbl>
    <w:p w14:paraId="1AC70E89" w14:textId="77777777" w:rsidR="002E6311" w:rsidRDefault="002E6311" w:rsidP="00F21F3E">
      <w:pPr>
        <w:pStyle w:val="BodyText"/>
        <w:spacing w:before="0" w:line="240" w:lineRule="auto"/>
        <w:rPr>
          <w:sz w:val="24"/>
          <w:lang w:val="sr-Cyrl-RS" w:eastAsia="ar-SA"/>
        </w:rPr>
      </w:pPr>
    </w:p>
    <w:p w14:paraId="61855990" w14:textId="77777777" w:rsidR="00FF27B2" w:rsidRPr="00246640" w:rsidRDefault="00FF27B2" w:rsidP="00F21F3E">
      <w:pPr>
        <w:pStyle w:val="BodyText"/>
        <w:spacing w:before="0" w:line="240" w:lineRule="auto"/>
        <w:rPr>
          <w:sz w:val="24"/>
          <w:lang w:val="sr-Cyrl-RS" w:eastAsia="ar-SA"/>
        </w:rPr>
      </w:pPr>
    </w:p>
    <w:p w14:paraId="53C9C134" w14:textId="77777777" w:rsidR="00F21F3E" w:rsidRPr="00246640" w:rsidRDefault="00F21F3E" w:rsidP="00F21F3E">
      <w:pPr>
        <w:pStyle w:val="BodyText"/>
        <w:spacing w:before="0" w:line="240" w:lineRule="auto"/>
        <w:rPr>
          <w:sz w:val="24"/>
          <w:lang w:val="sr-Cyrl-RS" w:eastAsia="ar-SA"/>
        </w:rPr>
      </w:pPr>
      <w:r w:rsidRPr="00246640">
        <w:rPr>
          <w:sz w:val="24"/>
          <w:lang w:val="sr-Cyrl-RS" w:eastAsia="ar-SA"/>
        </w:rPr>
        <w:lastRenderedPageBreak/>
        <w:t>Додатно образложење:</w:t>
      </w:r>
    </w:p>
    <w:tbl>
      <w:tblPr>
        <w:tblW w:w="0" w:type="auto"/>
        <w:tblBorders>
          <w:insideH w:val="single" w:sz="4" w:space="0" w:color="auto"/>
          <w:insideV w:val="single" w:sz="4" w:space="0" w:color="auto"/>
        </w:tblBorders>
        <w:tblLook w:val="04A0" w:firstRow="1" w:lastRow="0" w:firstColumn="1" w:lastColumn="0" w:noHBand="0" w:noVBand="1"/>
      </w:tblPr>
      <w:tblGrid>
        <w:gridCol w:w="9070"/>
      </w:tblGrid>
      <w:tr w:rsidR="00F21F3E" w:rsidRPr="00246640" w14:paraId="3E44D057" w14:textId="77777777" w:rsidTr="00731DD9">
        <w:trPr>
          <w:trHeight w:val="557"/>
        </w:trPr>
        <w:tc>
          <w:tcPr>
            <w:tcW w:w="9226" w:type="dxa"/>
            <w:shd w:val="clear" w:color="auto" w:fill="auto"/>
          </w:tcPr>
          <w:p w14:paraId="7E05C433" w14:textId="77777777" w:rsidR="00F21F3E" w:rsidRPr="00246640" w:rsidRDefault="00F21F3E" w:rsidP="00731DD9">
            <w:pPr>
              <w:pStyle w:val="BodyText"/>
              <w:spacing w:before="0" w:line="240" w:lineRule="auto"/>
              <w:rPr>
                <w:sz w:val="24"/>
                <w:lang w:val="sr-Cyrl-RS" w:eastAsia="ar-SA"/>
              </w:rPr>
            </w:pPr>
          </w:p>
        </w:tc>
      </w:tr>
      <w:tr w:rsidR="00F21F3E" w:rsidRPr="00246640" w14:paraId="299E52D1" w14:textId="77777777" w:rsidTr="00731DD9">
        <w:trPr>
          <w:trHeight w:val="557"/>
        </w:trPr>
        <w:tc>
          <w:tcPr>
            <w:tcW w:w="9226" w:type="dxa"/>
            <w:shd w:val="clear" w:color="auto" w:fill="auto"/>
          </w:tcPr>
          <w:p w14:paraId="70F95E2A" w14:textId="77777777" w:rsidR="00F21F3E" w:rsidRPr="00246640" w:rsidRDefault="00F21F3E" w:rsidP="00731DD9">
            <w:pPr>
              <w:pStyle w:val="BodyText"/>
              <w:spacing w:before="0" w:line="240" w:lineRule="auto"/>
              <w:rPr>
                <w:sz w:val="24"/>
                <w:lang w:val="sr-Cyrl-RS" w:eastAsia="ar-SA"/>
              </w:rPr>
            </w:pPr>
          </w:p>
        </w:tc>
      </w:tr>
      <w:tr w:rsidR="00F21F3E" w:rsidRPr="00246640" w14:paraId="439052FC" w14:textId="77777777" w:rsidTr="00731DD9">
        <w:trPr>
          <w:trHeight w:val="557"/>
        </w:trPr>
        <w:tc>
          <w:tcPr>
            <w:tcW w:w="9226" w:type="dxa"/>
            <w:shd w:val="clear" w:color="auto" w:fill="auto"/>
          </w:tcPr>
          <w:p w14:paraId="39DBE295" w14:textId="77777777" w:rsidR="00F21F3E" w:rsidRPr="00246640" w:rsidRDefault="00F21F3E" w:rsidP="00731DD9">
            <w:pPr>
              <w:pStyle w:val="BodyText"/>
              <w:spacing w:before="0" w:line="240" w:lineRule="auto"/>
              <w:rPr>
                <w:sz w:val="24"/>
                <w:lang w:val="sr-Cyrl-RS" w:eastAsia="ar-SA"/>
              </w:rPr>
            </w:pPr>
          </w:p>
        </w:tc>
      </w:tr>
      <w:tr w:rsidR="00F21F3E" w:rsidRPr="00246640" w14:paraId="43B5F485" w14:textId="77777777" w:rsidTr="00731DD9">
        <w:trPr>
          <w:trHeight w:val="588"/>
        </w:trPr>
        <w:tc>
          <w:tcPr>
            <w:tcW w:w="9226" w:type="dxa"/>
            <w:shd w:val="clear" w:color="auto" w:fill="auto"/>
          </w:tcPr>
          <w:p w14:paraId="12CC53C2" w14:textId="77777777" w:rsidR="00F21F3E" w:rsidRPr="00246640" w:rsidRDefault="00F21F3E" w:rsidP="00731DD9">
            <w:pPr>
              <w:pStyle w:val="BodyText"/>
              <w:spacing w:before="0" w:line="240" w:lineRule="auto"/>
              <w:rPr>
                <w:sz w:val="24"/>
                <w:lang w:val="sr-Cyrl-RS" w:eastAsia="ar-SA"/>
              </w:rPr>
            </w:pPr>
          </w:p>
        </w:tc>
      </w:tr>
    </w:tbl>
    <w:p w14:paraId="36727140" w14:textId="77777777" w:rsidR="00E224AD" w:rsidRPr="00246640" w:rsidRDefault="00C65E7E" w:rsidP="00CD5692">
      <w:pPr>
        <w:pStyle w:val="BodyText"/>
        <w:spacing w:before="0" w:line="240" w:lineRule="auto"/>
        <w:rPr>
          <w:sz w:val="24"/>
          <w:lang w:val="sr-Cyrl-RS" w:eastAsia="ar-SA"/>
        </w:rPr>
      </w:pPr>
      <w:r w:rsidRPr="00246640">
        <w:rPr>
          <w:sz w:val="24"/>
          <w:lang w:val="sr-Cyrl-RS" w:eastAsia="ar-SA"/>
        </w:rPr>
        <w:t>1</w:t>
      </w:r>
      <w:r w:rsidR="00906ACF">
        <w:rPr>
          <w:sz w:val="24"/>
          <w:lang w:val="sr-Cyrl-RS" w:eastAsia="ar-SA"/>
        </w:rPr>
        <w:t>3</w:t>
      </w:r>
      <w:r w:rsidRPr="00246640">
        <w:rPr>
          <w:sz w:val="24"/>
          <w:lang w:val="sr-Cyrl-RS" w:eastAsia="ar-SA"/>
        </w:rPr>
        <w:t>.4. Процена тржишних удела конкурената (укључујући увознике) који имају тржишни удео од најмање 5% на релевантном тржишту у Републици Србији:</w:t>
      </w:r>
    </w:p>
    <w:p w14:paraId="5F6F8368" w14:textId="77777777" w:rsidR="00C65E7E" w:rsidRPr="00246640" w:rsidRDefault="00C65E7E" w:rsidP="00CD5692">
      <w:pPr>
        <w:pStyle w:val="BodyText"/>
        <w:spacing w:before="0" w:line="240" w:lineRule="auto"/>
        <w:rPr>
          <w:sz w:val="24"/>
          <w:lang w:val="sr-Cyrl-RS" w:eastAsia="ar-SA"/>
        </w:rPr>
      </w:pPr>
    </w:p>
    <w:tbl>
      <w:tblPr>
        <w:tblW w:w="45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4407"/>
      </w:tblGrid>
      <w:tr w:rsidR="00FF27B2" w:rsidRPr="00246640" w14:paraId="38FBE872" w14:textId="77777777" w:rsidTr="00FF27B2">
        <w:trPr>
          <w:trHeight w:val="364"/>
        </w:trPr>
        <w:tc>
          <w:tcPr>
            <w:tcW w:w="2328" w:type="pct"/>
            <w:shd w:val="clear" w:color="auto" w:fill="D9D9D9"/>
            <w:vAlign w:val="center"/>
          </w:tcPr>
          <w:p w14:paraId="541120D8" w14:textId="77777777" w:rsidR="00FF27B2" w:rsidRPr="00246640" w:rsidRDefault="00FF27B2" w:rsidP="00731DD9">
            <w:pPr>
              <w:pStyle w:val="BodyText"/>
              <w:spacing w:before="0" w:line="240" w:lineRule="auto"/>
              <w:jc w:val="center"/>
              <w:rPr>
                <w:b/>
                <w:sz w:val="24"/>
                <w:lang w:val="sr-Cyrl-RS" w:eastAsia="ar-SA"/>
              </w:rPr>
            </w:pPr>
            <w:r w:rsidRPr="00246640">
              <w:rPr>
                <w:b/>
                <w:sz w:val="24"/>
                <w:lang w:val="sr-Cyrl-RS" w:eastAsia="ar-SA"/>
              </w:rPr>
              <w:t>Назив конкурента</w:t>
            </w:r>
          </w:p>
        </w:tc>
        <w:tc>
          <w:tcPr>
            <w:tcW w:w="2672" w:type="pct"/>
            <w:shd w:val="clear" w:color="auto" w:fill="D9D9D9"/>
            <w:vAlign w:val="center"/>
          </w:tcPr>
          <w:p w14:paraId="3025E62C" w14:textId="77777777" w:rsidR="00FF27B2" w:rsidRPr="00246640" w:rsidRDefault="00FF27B2" w:rsidP="00731DD9">
            <w:pPr>
              <w:pStyle w:val="BodyText"/>
              <w:spacing w:before="0" w:line="240" w:lineRule="auto"/>
              <w:jc w:val="center"/>
              <w:rPr>
                <w:b/>
                <w:sz w:val="24"/>
                <w:lang w:val="sr-Cyrl-RS" w:eastAsia="ar-SA"/>
              </w:rPr>
            </w:pPr>
            <w:r w:rsidRPr="00246640">
              <w:rPr>
                <w:b/>
                <w:sz w:val="24"/>
                <w:lang w:val="sr-Cyrl-RS" w:eastAsia="ar-SA"/>
              </w:rPr>
              <w:t>2015</w:t>
            </w:r>
          </w:p>
        </w:tc>
      </w:tr>
      <w:tr w:rsidR="00FF27B2" w:rsidRPr="00246640" w14:paraId="0CDD5376" w14:textId="77777777" w:rsidTr="00FF27B2">
        <w:trPr>
          <w:trHeight w:val="748"/>
        </w:trPr>
        <w:tc>
          <w:tcPr>
            <w:tcW w:w="2328" w:type="pct"/>
            <w:shd w:val="clear" w:color="auto" w:fill="D9D9D9"/>
            <w:vAlign w:val="center"/>
          </w:tcPr>
          <w:p w14:paraId="33113BAD" w14:textId="77777777" w:rsidR="00FF27B2" w:rsidRPr="00246640" w:rsidRDefault="00FF27B2" w:rsidP="002E6311">
            <w:pPr>
              <w:pStyle w:val="BodyText"/>
              <w:spacing w:before="0" w:line="240" w:lineRule="auto"/>
              <w:jc w:val="center"/>
              <w:rPr>
                <w:sz w:val="24"/>
                <w:lang w:val="sr-Cyrl-RS" w:eastAsia="ar-SA"/>
              </w:rPr>
            </w:pPr>
            <w:r w:rsidRPr="00246640">
              <w:rPr>
                <w:sz w:val="24"/>
                <w:lang w:val="sr-Cyrl-RS" w:eastAsia="ar-SA"/>
              </w:rPr>
              <w:t>Процена удела по вредности (у %)</w:t>
            </w:r>
          </w:p>
        </w:tc>
        <w:tc>
          <w:tcPr>
            <w:tcW w:w="2672" w:type="pct"/>
            <w:shd w:val="clear" w:color="auto" w:fill="auto"/>
            <w:vAlign w:val="center"/>
          </w:tcPr>
          <w:p w14:paraId="372B22A8" w14:textId="77777777" w:rsidR="00FF27B2" w:rsidRPr="00246640" w:rsidRDefault="00FF27B2" w:rsidP="00731DD9">
            <w:pPr>
              <w:pStyle w:val="BodyText"/>
              <w:spacing w:before="0" w:line="240" w:lineRule="auto"/>
              <w:jc w:val="center"/>
              <w:rPr>
                <w:sz w:val="24"/>
                <w:lang w:val="sr-Cyrl-RS" w:eastAsia="ar-SA"/>
              </w:rPr>
            </w:pPr>
          </w:p>
        </w:tc>
      </w:tr>
      <w:tr w:rsidR="00FF27B2" w:rsidRPr="00246640" w14:paraId="079F43AA" w14:textId="77777777" w:rsidTr="00FF27B2">
        <w:trPr>
          <w:trHeight w:val="748"/>
        </w:trPr>
        <w:tc>
          <w:tcPr>
            <w:tcW w:w="2328" w:type="pct"/>
            <w:shd w:val="clear" w:color="auto" w:fill="D9D9D9"/>
            <w:vAlign w:val="center"/>
          </w:tcPr>
          <w:p w14:paraId="21D793D6" w14:textId="77777777" w:rsidR="00FF27B2" w:rsidRPr="00246640" w:rsidRDefault="00FF27B2" w:rsidP="002E6311">
            <w:pPr>
              <w:pStyle w:val="BodyText"/>
              <w:spacing w:before="0" w:line="240" w:lineRule="auto"/>
              <w:jc w:val="center"/>
              <w:rPr>
                <w:sz w:val="24"/>
                <w:lang w:val="sr-Cyrl-RS" w:eastAsia="ar-SA"/>
              </w:rPr>
            </w:pPr>
            <w:r w:rsidRPr="00246640">
              <w:rPr>
                <w:sz w:val="24"/>
                <w:lang w:val="sr-Cyrl-RS" w:eastAsia="ar-SA"/>
              </w:rPr>
              <w:t>Процена удела по обиму (у %)</w:t>
            </w:r>
          </w:p>
        </w:tc>
        <w:tc>
          <w:tcPr>
            <w:tcW w:w="2672" w:type="pct"/>
            <w:shd w:val="clear" w:color="auto" w:fill="auto"/>
            <w:vAlign w:val="center"/>
          </w:tcPr>
          <w:p w14:paraId="664F3488" w14:textId="77777777" w:rsidR="00FF27B2" w:rsidRPr="00246640" w:rsidRDefault="00FF27B2" w:rsidP="00731DD9">
            <w:pPr>
              <w:pStyle w:val="BodyText"/>
              <w:spacing w:before="0" w:line="240" w:lineRule="auto"/>
              <w:jc w:val="center"/>
              <w:rPr>
                <w:sz w:val="24"/>
                <w:lang w:val="sr-Cyrl-RS" w:eastAsia="ar-SA"/>
              </w:rPr>
            </w:pPr>
          </w:p>
        </w:tc>
      </w:tr>
      <w:tr w:rsidR="00FF27B2" w:rsidRPr="00246640" w14:paraId="447F5260" w14:textId="77777777" w:rsidTr="00FF27B2">
        <w:trPr>
          <w:trHeight w:val="788"/>
        </w:trPr>
        <w:tc>
          <w:tcPr>
            <w:tcW w:w="2328" w:type="pct"/>
            <w:shd w:val="clear" w:color="auto" w:fill="D9D9D9"/>
            <w:vAlign w:val="center"/>
          </w:tcPr>
          <w:p w14:paraId="03F386B6" w14:textId="77777777" w:rsidR="00FF27B2" w:rsidRPr="00246640" w:rsidRDefault="00FF27B2" w:rsidP="00731DD9">
            <w:pPr>
              <w:pStyle w:val="BodyText"/>
              <w:spacing w:before="0" w:line="240" w:lineRule="auto"/>
              <w:jc w:val="center"/>
              <w:rPr>
                <w:sz w:val="24"/>
                <w:lang w:val="sr-Cyrl-RS" w:eastAsia="ar-SA"/>
              </w:rPr>
            </w:pPr>
            <w:r w:rsidRPr="00246640">
              <w:rPr>
                <w:sz w:val="24"/>
                <w:lang w:val="sr-Cyrl-RS" w:eastAsia="ar-SA"/>
              </w:rPr>
              <w:t>Коришћени извори</w:t>
            </w:r>
          </w:p>
        </w:tc>
        <w:tc>
          <w:tcPr>
            <w:tcW w:w="2672" w:type="pct"/>
            <w:shd w:val="clear" w:color="auto" w:fill="auto"/>
            <w:vAlign w:val="center"/>
          </w:tcPr>
          <w:p w14:paraId="30839F34" w14:textId="77777777" w:rsidR="00FF27B2" w:rsidRPr="00246640" w:rsidRDefault="00FF27B2" w:rsidP="00731DD9">
            <w:pPr>
              <w:pStyle w:val="BodyText"/>
              <w:spacing w:before="0" w:line="240" w:lineRule="auto"/>
              <w:jc w:val="center"/>
              <w:rPr>
                <w:sz w:val="24"/>
                <w:lang w:val="sr-Cyrl-RS" w:eastAsia="ar-SA"/>
              </w:rPr>
            </w:pPr>
          </w:p>
        </w:tc>
      </w:tr>
    </w:tbl>
    <w:p w14:paraId="63880776" w14:textId="77777777" w:rsidR="00E224AD" w:rsidRPr="00246640" w:rsidRDefault="00E224AD" w:rsidP="00CD5692">
      <w:pPr>
        <w:pStyle w:val="BodyText"/>
        <w:spacing w:before="0" w:line="240" w:lineRule="auto"/>
        <w:rPr>
          <w:sz w:val="24"/>
          <w:lang w:val="sr-Cyrl-RS" w:eastAsia="ar-SA"/>
        </w:rPr>
      </w:pPr>
    </w:p>
    <w:p w14:paraId="74932ADB" w14:textId="77777777" w:rsidR="00DB2B1F" w:rsidRPr="00246640" w:rsidRDefault="00DB2B1F" w:rsidP="00DB2B1F">
      <w:pPr>
        <w:pStyle w:val="BodyText"/>
        <w:spacing w:before="0" w:line="240" w:lineRule="auto"/>
        <w:rPr>
          <w:sz w:val="24"/>
          <w:lang w:val="sr-Cyrl-RS" w:eastAsia="ar-SA"/>
        </w:rPr>
      </w:pPr>
      <w:r w:rsidRPr="00246640">
        <w:rPr>
          <w:sz w:val="24"/>
          <w:lang w:val="sr-Cyrl-RS" w:eastAsia="ar-SA"/>
        </w:rPr>
        <w:t>Додатно образложење:</w:t>
      </w:r>
    </w:p>
    <w:tbl>
      <w:tblPr>
        <w:tblW w:w="0" w:type="auto"/>
        <w:tblBorders>
          <w:insideH w:val="single" w:sz="4" w:space="0" w:color="auto"/>
          <w:insideV w:val="single" w:sz="4" w:space="0" w:color="auto"/>
        </w:tblBorders>
        <w:tblLook w:val="04A0" w:firstRow="1" w:lastRow="0" w:firstColumn="1" w:lastColumn="0" w:noHBand="0" w:noVBand="1"/>
      </w:tblPr>
      <w:tblGrid>
        <w:gridCol w:w="9070"/>
      </w:tblGrid>
      <w:tr w:rsidR="00DB2B1F" w:rsidRPr="00246640" w14:paraId="4AE47747" w14:textId="77777777" w:rsidTr="00731DD9">
        <w:trPr>
          <w:trHeight w:val="557"/>
        </w:trPr>
        <w:tc>
          <w:tcPr>
            <w:tcW w:w="9226" w:type="dxa"/>
            <w:shd w:val="clear" w:color="auto" w:fill="auto"/>
          </w:tcPr>
          <w:p w14:paraId="4CE01077" w14:textId="77777777" w:rsidR="00DB2B1F" w:rsidRPr="00246640" w:rsidRDefault="00DB2B1F" w:rsidP="00731DD9">
            <w:pPr>
              <w:pStyle w:val="BodyText"/>
              <w:spacing w:before="0" w:line="240" w:lineRule="auto"/>
              <w:rPr>
                <w:sz w:val="24"/>
                <w:lang w:val="sr-Cyrl-RS" w:eastAsia="ar-SA"/>
              </w:rPr>
            </w:pPr>
          </w:p>
        </w:tc>
      </w:tr>
      <w:tr w:rsidR="00DB2B1F" w:rsidRPr="00246640" w14:paraId="30DF9761" w14:textId="77777777" w:rsidTr="00731DD9">
        <w:trPr>
          <w:trHeight w:val="557"/>
        </w:trPr>
        <w:tc>
          <w:tcPr>
            <w:tcW w:w="9226" w:type="dxa"/>
            <w:shd w:val="clear" w:color="auto" w:fill="auto"/>
          </w:tcPr>
          <w:p w14:paraId="39C0B4A9" w14:textId="77777777" w:rsidR="00DB2B1F" w:rsidRPr="00246640" w:rsidRDefault="00DB2B1F" w:rsidP="00731DD9">
            <w:pPr>
              <w:pStyle w:val="BodyText"/>
              <w:spacing w:before="0" w:line="240" w:lineRule="auto"/>
              <w:rPr>
                <w:sz w:val="24"/>
                <w:lang w:val="sr-Cyrl-RS" w:eastAsia="ar-SA"/>
              </w:rPr>
            </w:pPr>
          </w:p>
        </w:tc>
      </w:tr>
      <w:tr w:rsidR="00DB2B1F" w:rsidRPr="00246640" w14:paraId="1DE8CC05" w14:textId="77777777" w:rsidTr="00731DD9">
        <w:trPr>
          <w:trHeight w:val="557"/>
        </w:trPr>
        <w:tc>
          <w:tcPr>
            <w:tcW w:w="9226" w:type="dxa"/>
            <w:shd w:val="clear" w:color="auto" w:fill="auto"/>
          </w:tcPr>
          <w:p w14:paraId="0CBF31DE" w14:textId="77777777" w:rsidR="00DB2B1F" w:rsidRPr="00246640" w:rsidRDefault="00DB2B1F" w:rsidP="00731DD9">
            <w:pPr>
              <w:pStyle w:val="BodyText"/>
              <w:spacing w:before="0" w:line="240" w:lineRule="auto"/>
              <w:rPr>
                <w:sz w:val="24"/>
                <w:lang w:val="sr-Cyrl-RS" w:eastAsia="ar-SA"/>
              </w:rPr>
            </w:pPr>
          </w:p>
        </w:tc>
      </w:tr>
      <w:tr w:rsidR="00DB2B1F" w:rsidRPr="00246640" w14:paraId="7F4E00F0" w14:textId="77777777" w:rsidTr="00731DD9">
        <w:trPr>
          <w:trHeight w:val="557"/>
        </w:trPr>
        <w:tc>
          <w:tcPr>
            <w:tcW w:w="9226" w:type="dxa"/>
            <w:shd w:val="clear" w:color="auto" w:fill="auto"/>
          </w:tcPr>
          <w:p w14:paraId="06E7A267" w14:textId="77777777" w:rsidR="00DB2B1F" w:rsidRPr="00246640" w:rsidRDefault="00DB2B1F" w:rsidP="00731DD9">
            <w:pPr>
              <w:pStyle w:val="BodyText"/>
              <w:spacing w:before="0" w:line="240" w:lineRule="auto"/>
              <w:rPr>
                <w:sz w:val="24"/>
                <w:lang w:val="sr-Cyrl-RS" w:eastAsia="ar-SA"/>
              </w:rPr>
            </w:pPr>
          </w:p>
        </w:tc>
      </w:tr>
      <w:tr w:rsidR="00DB2B1F" w:rsidRPr="00246640" w14:paraId="487A83C5" w14:textId="77777777" w:rsidTr="00731DD9">
        <w:trPr>
          <w:trHeight w:val="588"/>
        </w:trPr>
        <w:tc>
          <w:tcPr>
            <w:tcW w:w="9226" w:type="dxa"/>
            <w:shd w:val="clear" w:color="auto" w:fill="auto"/>
          </w:tcPr>
          <w:p w14:paraId="6E86E7E1" w14:textId="77777777" w:rsidR="00DB2B1F" w:rsidRPr="00246640" w:rsidRDefault="00DB2B1F" w:rsidP="00731DD9">
            <w:pPr>
              <w:pStyle w:val="BodyText"/>
              <w:spacing w:before="0" w:line="240" w:lineRule="auto"/>
              <w:rPr>
                <w:sz w:val="24"/>
                <w:lang w:val="sr-Cyrl-RS" w:eastAsia="ar-SA"/>
              </w:rPr>
            </w:pPr>
          </w:p>
        </w:tc>
      </w:tr>
    </w:tbl>
    <w:p w14:paraId="1F1DFF19" w14:textId="77777777" w:rsidR="00B00F08" w:rsidRPr="00246640" w:rsidRDefault="00B00F08" w:rsidP="00CD5692">
      <w:pPr>
        <w:pStyle w:val="BodyText"/>
        <w:spacing w:before="0" w:line="240" w:lineRule="auto"/>
        <w:rPr>
          <w:sz w:val="24"/>
          <w:lang w:val="sr-Cyrl-RS" w:eastAsia="ar-SA"/>
        </w:rPr>
      </w:pPr>
    </w:p>
    <w:p w14:paraId="5CD03673" w14:textId="77777777" w:rsidR="00C764F8" w:rsidRDefault="00C764F8" w:rsidP="00C764F8">
      <w:pPr>
        <w:pStyle w:val="BodyText"/>
        <w:spacing w:before="0" w:line="240" w:lineRule="auto"/>
        <w:rPr>
          <w:bCs/>
          <w:sz w:val="24"/>
          <w:lang w:val="sr-Cyrl-RS" w:eastAsia="ar-SA"/>
        </w:rPr>
      </w:pPr>
    </w:p>
    <w:p w14:paraId="3AC5C7D9" w14:textId="77777777" w:rsidR="00FF27B2" w:rsidRDefault="00FF27B2" w:rsidP="00C764F8">
      <w:pPr>
        <w:pStyle w:val="BodyText"/>
        <w:spacing w:before="0" w:line="240" w:lineRule="auto"/>
        <w:rPr>
          <w:bCs/>
          <w:sz w:val="24"/>
          <w:lang w:val="sr-Cyrl-RS" w:eastAsia="ar-SA"/>
        </w:rPr>
      </w:pPr>
    </w:p>
    <w:p w14:paraId="5090A327" w14:textId="77777777" w:rsidR="00FF27B2" w:rsidRPr="00246640" w:rsidRDefault="00FF27B2" w:rsidP="00C764F8">
      <w:pPr>
        <w:pStyle w:val="BodyText"/>
        <w:spacing w:before="0" w:line="240" w:lineRule="auto"/>
        <w:rPr>
          <w:bCs/>
          <w:sz w:val="24"/>
          <w:lang w:val="sr-Cyrl-RS" w:eastAsia="ar-SA"/>
        </w:rPr>
      </w:pPr>
    </w:p>
    <w:p w14:paraId="57CFE868" w14:textId="77777777" w:rsidR="00C764F8" w:rsidRPr="00246640" w:rsidRDefault="00C764F8" w:rsidP="00C764F8">
      <w:pPr>
        <w:pStyle w:val="BodyText"/>
        <w:spacing w:before="0" w:line="240" w:lineRule="auto"/>
        <w:rPr>
          <w:bCs/>
          <w:sz w:val="24"/>
          <w:lang w:val="sr-Cyrl-RS" w:eastAsia="ar-SA"/>
        </w:rPr>
      </w:pPr>
    </w:p>
    <w:p w14:paraId="5E13C46E" w14:textId="77777777" w:rsidR="004B69BF" w:rsidRPr="00246640" w:rsidRDefault="004B69BF" w:rsidP="00C764F8">
      <w:pPr>
        <w:pStyle w:val="BodyText"/>
        <w:spacing w:before="0" w:line="240" w:lineRule="auto"/>
        <w:rPr>
          <w:bCs/>
          <w:i/>
          <w:sz w:val="24"/>
          <w:lang w:val="sr-Cyrl-RS" w:eastAsia="ar-SA"/>
        </w:rPr>
      </w:pPr>
      <w:r w:rsidRPr="00246640">
        <w:rPr>
          <w:b/>
          <w:bCs/>
          <w:i/>
          <w:sz w:val="24"/>
          <w:lang w:val="sr-Cyrl-RS" w:eastAsia="ar-SA"/>
        </w:rPr>
        <w:t>Напомена за подносиоца пријаве</w:t>
      </w:r>
      <w:r w:rsidR="00C764F8" w:rsidRPr="00246640">
        <w:rPr>
          <w:b/>
          <w:bCs/>
          <w:i/>
          <w:sz w:val="24"/>
          <w:lang w:val="sr-Cyrl-RS" w:eastAsia="ar-SA"/>
        </w:rPr>
        <w:t>:</w:t>
      </w:r>
      <w:r w:rsidR="00C764F8" w:rsidRPr="00246640">
        <w:rPr>
          <w:bCs/>
          <w:i/>
          <w:sz w:val="24"/>
          <w:lang w:val="sr-Cyrl-RS" w:eastAsia="ar-SA"/>
        </w:rPr>
        <w:t xml:space="preserve"> П</w:t>
      </w:r>
      <w:r w:rsidRPr="00246640">
        <w:rPr>
          <w:bCs/>
          <w:i/>
          <w:sz w:val="24"/>
          <w:lang w:val="sr-Cyrl-RS" w:eastAsia="ar-SA"/>
        </w:rPr>
        <w:t>риликом одређивања тржишног удела у образложењу навести на основу којих критеријума су процењени ти удели и који извори података су коришћени за њихово израчунавање.</w:t>
      </w:r>
      <w:r w:rsidR="00C764F8" w:rsidRPr="00246640">
        <w:rPr>
          <w:bCs/>
          <w:i/>
          <w:sz w:val="24"/>
          <w:lang w:val="sr-Cyrl-RS" w:eastAsia="ar-SA"/>
        </w:rPr>
        <w:t xml:space="preserve"> Уколико су дефинисана два или више релевантних тржшта, навести главне конкуренте и њихове тржишне уделе на сваком од дефинисаних релевантних тржишта, као и критеријуме на основу којих су процењени ти удели.</w:t>
      </w:r>
    </w:p>
    <w:p w14:paraId="3763AA52" w14:textId="77777777" w:rsidR="00C764F8" w:rsidRPr="00246640" w:rsidRDefault="00C764F8" w:rsidP="00C764F8">
      <w:pPr>
        <w:pStyle w:val="BodyText"/>
        <w:spacing w:before="0" w:line="240" w:lineRule="auto"/>
        <w:rPr>
          <w:bCs/>
          <w:sz w:val="24"/>
          <w:lang w:val="sr-Cyrl-RS" w:eastAsia="ar-SA"/>
        </w:rPr>
      </w:pPr>
    </w:p>
    <w:p w14:paraId="0589D705" w14:textId="77777777" w:rsidR="00C764F8" w:rsidRPr="00246640" w:rsidRDefault="00C764F8" w:rsidP="00C764F8">
      <w:pPr>
        <w:pStyle w:val="BodyText"/>
        <w:spacing w:before="0" w:line="240" w:lineRule="auto"/>
        <w:rPr>
          <w:bCs/>
          <w:sz w:val="24"/>
          <w:lang w:val="sr-Cyrl-RS" w:eastAsia="ar-SA"/>
        </w:rPr>
      </w:pPr>
    </w:p>
    <w:p w14:paraId="140A9C62" w14:textId="77777777" w:rsidR="00546829" w:rsidRPr="00246640" w:rsidRDefault="004B69BF" w:rsidP="00C764F8">
      <w:pPr>
        <w:pStyle w:val="BodyText"/>
        <w:pBdr>
          <w:top w:val="single" w:sz="4" w:space="1" w:color="auto"/>
        </w:pBdr>
        <w:spacing w:before="0" w:line="240" w:lineRule="auto"/>
        <w:rPr>
          <w:bCs/>
          <w:i/>
          <w:sz w:val="24"/>
          <w:lang w:val="sr-Cyrl-RS" w:eastAsia="ar-SA"/>
        </w:rPr>
      </w:pPr>
      <w:r w:rsidRPr="00246640">
        <w:rPr>
          <w:i/>
          <w:iCs/>
          <w:sz w:val="24"/>
          <w:lang w:val="sr-Cyrl-RS" w:eastAsia="ar-SA"/>
        </w:rPr>
        <w:t xml:space="preserve">Прилог: </w:t>
      </w:r>
      <w:r w:rsidRPr="00246640">
        <w:rPr>
          <w:bCs/>
          <w:i/>
          <w:sz w:val="24"/>
          <w:lang w:val="sr-Cyrl-RS" w:eastAsia="ar-SA"/>
        </w:rPr>
        <w:t xml:space="preserve">изјава овлашћених лица </w:t>
      </w:r>
    </w:p>
    <w:p w14:paraId="761E0C9A" w14:textId="77777777" w:rsidR="00546829" w:rsidRPr="00246640" w:rsidRDefault="00546829" w:rsidP="00C764F8">
      <w:pPr>
        <w:pStyle w:val="BodyText"/>
        <w:spacing w:before="0" w:line="240" w:lineRule="auto"/>
        <w:rPr>
          <w:sz w:val="24"/>
          <w:lang w:val="sr-Cyrl-RS" w:eastAsia="ar-SA"/>
        </w:rPr>
      </w:pPr>
    </w:p>
    <w:p w14:paraId="79D66834" w14:textId="77777777" w:rsidR="00E224AD" w:rsidRPr="00246640" w:rsidRDefault="00D517C5" w:rsidP="0068179C">
      <w:pPr>
        <w:pStyle w:val="Heading1"/>
        <w:rPr>
          <w:rFonts w:cs="Times New Roman"/>
          <w:szCs w:val="24"/>
          <w:lang w:val="sr-Cyrl-RS" w:eastAsia="ar-SA"/>
        </w:rPr>
      </w:pPr>
      <w:r w:rsidRPr="00246640">
        <w:rPr>
          <w:rFonts w:cs="Times New Roman"/>
          <w:szCs w:val="24"/>
          <w:lang w:val="sr-Cyrl-RS" w:eastAsia="ar-SA"/>
        </w:rPr>
        <w:br w:type="page"/>
      </w:r>
      <w:r w:rsidR="00FF27B2">
        <w:rPr>
          <w:rFonts w:cs="Times New Roman"/>
          <w:szCs w:val="24"/>
          <w:lang w:val="sr-Cyrl-RS" w:eastAsia="ar-SA"/>
        </w:rPr>
        <w:lastRenderedPageBreak/>
        <w:t>Д</w:t>
      </w:r>
      <w:r w:rsidR="00FF27B2" w:rsidRPr="00FF27B2">
        <w:rPr>
          <w:rFonts w:cs="Times New Roman"/>
          <w:szCs w:val="24"/>
          <w:lang w:val="sr-Latn-RS" w:eastAsia="ar-SA"/>
        </w:rPr>
        <w:t>етаљан опис организације мреже дистрибуције и малопродаје производа, односно услуга на релевантном тржишту у Републици Србији, с посебним описом мреже дистрибуције и малопродаје коју користе учесници у концентрацији (властита, уговорна и сл.); опис постојеће сервисне мреже (на пример, одржавање и поправке) и њен значај на таквим тржиштима, с посебним описом сервисне мреже учесника у концентрацији; податак у којој мери наведене услуге пружају трећа лица, односно учесници на тржишту који припадају истој групацији као и учесници у концентрацији</w:t>
      </w:r>
    </w:p>
    <w:p w14:paraId="31688143" w14:textId="77777777" w:rsidR="00E224AD" w:rsidRPr="00246640" w:rsidRDefault="00E224AD" w:rsidP="00CD5692">
      <w:pPr>
        <w:pStyle w:val="BodyText"/>
        <w:spacing w:before="0" w:line="240" w:lineRule="auto"/>
        <w:rPr>
          <w:sz w:val="24"/>
          <w:lang w:val="sr-Cyrl-RS" w:eastAsia="ar-SA"/>
        </w:rPr>
      </w:pPr>
    </w:p>
    <w:p w14:paraId="1133B040" w14:textId="77777777" w:rsidR="00E224AD" w:rsidRPr="00246640" w:rsidRDefault="00E224AD" w:rsidP="00CD5692">
      <w:pPr>
        <w:pStyle w:val="BodyText"/>
        <w:spacing w:before="0" w:line="240" w:lineRule="auto"/>
        <w:rPr>
          <w:sz w:val="24"/>
          <w:lang w:val="sr-Cyrl-RS" w:eastAsia="ar-SA"/>
        </w:rPr>
      </w:pPr>
    </w:p>
    <w:p w14:paraId="06FD309D" w14:textId="77777777" w:rsidR="005479BD" w:rsidRPr="00246640" w:rsidRDefault="005479BD" w:rsidP="00CD5692">
      <w:pPr>
        <w:pStyle w:val="BodyText"/>
        <w:spacing w:before="0" w:line="240" w:lineRule="auto"/>
        <w:rPr>
          <w:sz w:val="24"/>
          <w:lang w:val="sr-Cyrl-RS" w:eastAsia="ar-SA"/>
        </w:rPr>
      </w:pPr>
      <w:r w:rsidRPr="00246640">
        <w:rPr>
          <w:sz w:val="24"/>
          <w:lang w:val="sr-Cyrl-RS" w:eastAsia="ar-SA"/>
        </w:rPr>
        <w:t>17.1. Опис организације мреже дистрибуције и малопродаје производа, односно услуга на релевантном тржишту у Републици Србији:</w:t>
      </w:r>
    </w:p>
    <w:tbl>
      <w:tblPr>
        <w:tblW w:w="0" w:type="auto"/>
        <w:tblBorders>
          <w:insideH w:val="single" w:sz="4" w:space="0" w:color="auto"/>
          <w:insideV w:val="single" w:sz="4" w:space="0" w:color="auto"/>
        </w:tblBorders>
        <w:tblLook w:val="04A0" w:firstRow="1" w:lastRow="0" w:firstColumn="1" w:lastColumn="0" w:noHBand="0" w:noVBand="1"/>
      </w:tblPr>
      <w:tblGrid>
        <w:gridCol w:w="9070"/>
      </w:tblGrid>
      <w:tr w:rsidR="005479BD" w:rsidRPr="00246640" w14:paraId="12A723AD" w14:textId="77777777" w:rsidTr="00731DD9">
        <w:trPr>
          <w:trHeight w:val="557"/>
        </w:trPr>
        <w:tc>
          <w:tcPr>
            <w:tcW w:w="9226" w:type="dxa"/>
            <w:shd w:val="clear" w:color="auto" w:fill="auto"/>
          </w:tcPr>
          <w:p w14:paraId="3A3EB4B4" w14:textId="77777777" w:rsidR="005479BD" w:rsidRPr="00246640" w:rsidRDefault="005479BD" w:rsidP="00731DD9">
            <w:pPr>
              <w:pStyle w:val="BodyText"/>
              <w:spacing w:before="0" w:line="240" w:lineRule="auto"/>
              <w:rPr>
                <w:sz w:val="24"/>
                <w:lang w:val="sr-Cyrl-RS" w:eastAsia="ar-SA"/>
              </w:rPr>
            </w:pPr>
          </w:p>
        </w:tc>
      </w:tr>
      <w:tr w:rsidR="005479BD" w:rsidRPr="00246640" w14:paraId="5D2083BC" w14:textId="77777777" w:rsidTr="00731DD9">
        <w:trPr>
          <w:trHeight w:val="557"/>
        </w:trPr>
        <w:tc>
          <w:tcPr>
            <w:tcW w:w="9226" w:type="dxa"/>
            <w:shd w:val="clear" w:color="auto" w:fill="auto"/>
          </w:tcPr>
          <w:p w14:paraId="311065DC" w14:textId="77777777" w:rsidR="005479BD" w:rsidRPr="00246640" w:rsidRDefault="005479BD" w:rsidP="00731DD9">
            <w:pPr>
              <w:pStyle w:val="BodyText"/>
              <w:spacing w:before="0" w:line="240" w:lineRule="auto"/>
              <w:rPr>
                <w:sz w:val="24"/>
                <w:lang w:val="sr-Cyrl-RS" w:eastAsia="ar-SA"/>
              </w:rPr>
            </w:pPr>
          </w:p>
        </w:tc>
      </w:tr>
      <w:tr w:rsidR="005479BD" w:rsidRPr="00246640" w14:paraId="6CF58F8E" w14:textId="77777777" w:rsidTr="00731DD9">
        <w:trPr>
          <w:trHeight w:val="557"/>
        </w:trPr>
        <w:tc>
          <w:tcPr>
            <w:tcW w:w="9226" w:type="dxa"/>
            <w:shd w:val="clear" w:color="auto" w:fill="auto"/>
          </w:tcPr>
          <w:p w14:paraId="436AA2D5" w14:textId="77777777" w:rsidR="005479BD" w:rsidRPr="00246640" w:rsidRDefault="005479BD" w:rsidP="00731DD9">
            <w:pPr>
              <w:pStyle w:val="BodyText"/>
              <w:spacing w:before="0" w:line="240" w:lineRule="auto"/>
              <w:rPr>
                <w:sz w:val="24"/>
                <w:lang w:val="sr-Cyrl-RS" w:eastAsia="ar-SA"/>
              </w:rPr>
            </w:pPr>
          </w:p>
        </w:tc>
      </w:tr>
      <w:tr w:rsidR="005479BD" w:rsidRPr="00246640" w14:paraId="148674C6" w14:textId="77777777" w:rsidTr="00731DD9">
        <w:trPr>
          <w:trHeight w:val="557"/>
        </w:trPr>
        <w:tc>
          <w:tcPr>
            <w:tcW w:w="9226" w:type="dxa"/>
            <w:shd w:val="clear" w:color="auto" w:fill="auto"/>
          </w:tcPr>
          <w:p w14:paraId="2391340C" w14:textId="77777777" w:rsidR="005479BD" w:rsidRPr="00246640" w:rsidRDefault="005479BD" w:rsidP="00731DD9">
            <w:pPr>
              <w:pStyle w:val="BodyText"/>
              <w:spacing w:before="0" w:line="240" w:lineRule="auto"/>
              <w:rPr>
                <w:sz w:val="24"/>
                <w:lang w:val="sr-Cyrl-RS" w:eastAsia="ar-SA"/>
              </w:rPr>
            </w:pPr>
          </w:p>
        </w:tc>
      </w:tr>
      <w:tr w:rsidR="005479BD" w:rsidRPr="00246640" w14:paraId="2FE16930" w14:textId="77777777" w:rsidTr="00731DD9">
        <w:trPr>
          <w:trHeight w:val="588"/>
        </w:trPr>
        <w:tc>
          <w:tcPr>
            <w:tcW w:w="9226" w:type="dxa"/>
            <w:shd w:val="clear" w:color="auto" w:fill="auto"/>
          </w:tcPr>
          <w:p w14:paraId="053A7D31" w14:textId="77777777" w:rsidR="005479BD" w:rsidRPr="00246640" w:rsidRDefault="005479BD" w:rsidP="00731DD9">
            <w:pPr>
              <w:pStyle w:val="BodyText"/>
              <w:spacing w:before="0" w:line="240" w:lineRule="auto"/>
              <w:rPr>
                <w:sz w:val="24"/>
                <w:lang w:val="sr-Cyrl-RS" w:eastAsia="ar-SA"/>
              </w:rPr>
            </w:pPr>
          </w:p>
        </w:tc>
      </w:tr>
    </w:tbl>
    <w:p w14:paraId="758D2C9A" w14:textId="77777777" w:rsidR="005479BD" w:rsidRPr="00246640" w:rsidRDefault="005479BD" w:rsidP="00CD5692">
      <w:pPr>
        <w:pStyle w:val="BodyText"/>
        <w:spacing w:before="0" w:line="240" w:lineRule="auto"/>
        <w:rPr>
          <w:sz w:val="24"/>
          <w:lang w:val="sr-Cyrl-RS" w:eastAsia="ar-SA"/>
        </w:rPr>
      </w:pPr>
    </w:p>
    <w:p w14:paraId="43F50BCD" w14:textId="77777777" w:rsidR="00E224AD" w:rsidRPr="00246640" w:rsidRDefault="005479BD" w:rsidP="00CD5692">
      <w:pPr>
        <w:pStyle w:val="BodyText"/>
        <w:spacing w:before="0" w:line="240" w:lineRule="auto"/>
        <w:rPr>
          <w:sz w:val="24"/>
          <w:lang w:val="sr-Cyrl-RS" w:eastAsia="ar-SA"/>
        </w:rPr>
      </w:pPr>
      <w:r w:rsidRPr="00246640">
        <w:rPr>
          <w:sz w:val="24"/>
          <w:lang w:val="sr-Cyrl-RS" w:eastAsia="ar-SA"/>
        </w:rPr>
        <w:t>17.2. О</w:t>
      </w:r>
      <w:r w:rsidR="00155E4F" w:rsidRPr="00246640">
        <w:rPr>
          <w:sz w:val="24"/>
          <w:lang w:val="sr-Cyrl-RS" w:eastAsia="ar-SA"/>
        </w:rPr>
        <w:t>пис</w:t>
      </w:r>
      <w:r w:rsidRPr="00246640">
        <w:rPr>
          <w:sz w:val="24"/>
          <w:lang w:val="sr-Cyrl-RS" w:eastAsia="ar-SA"/>
        </w:rPr>
        <w:t xml:space="preserve"> мреже дистрибуције и малопродаје коју користе учесници у концентрацији (властита, уговорна и сл.)</w:t>
      </w:r>
      <w:r w:rsidR="00155E4F" w:rsidRPr="00246640">
        <w:rPr>
          <w:sz w:val="24"/>
          <w:lang w:val="sr-Cyrl-RS" w:eastAsia="ar-SA"/>
        </w:rPr>
        <w:t xml:space="preserve">: </w:t>
      </w:r>
    </w:p>
    <w:tbl>
      <w:tblPr>
        <w:tblW w:w="0" w:type="auto"/>
        <w:tblBorders>
          <w:insideH w:val="single" w:sz="4" w:space="0" w:color="auto"/>
          <w:insideV w:val="single" w:sz="4" w:space="0" w:color="auto"/>
        </w:tblBorders>
        <w:tblLook w:val="04A0" w:firstRow="1" w:lastRow="0" w:firstColumn="1" w:lastColumn="0" w:noHBand="0" w:noVBand="1"/>
      </w:tblPr>
      <w:tblGrid>
        <w:gridCol w:w="9070"/>
      </w:tblGrid>
      <w:tr w:rsidR="00155E4F" w:rsidRPr="00246640" w14:paraId="6C932AEB" w14:textId="77777777" w:rsidTr="00731DD9">
        <w:trPr>
          <w:trHeight w:val="557"/>
        </w:trPr>
        <w:tc>
          <w:tcPr>
            <w:tcW w:w="9226" w:type="dxa"/>
            <w:shd w:val="clear" w:color="auto" w:fill="auto"/>
          </w:tcPr>
          <w:p w14:paraId="2AD29B0E" w14:textId="77777777" w:rsidR="00155E4F" w:rsidRPr="00246640" w:rsidRDefault="00155E4F" w:rsidP="00731DD9">
            <w:pPr>
              <w:pStyle w:val="BodyText"/>
              <w:spacing w:before="0" w:line="240" w:lineRule="auto"/>
              <w:rPr>
                <w:sz w:val="24"/>
                <w:lang w:val="sr-Cyrl-RS" w:eastAsia="ar-SA"/>
              </w:rPr>
            </w:pPr>
          </w:p>
        </w:tc>
      </w:tr>
      <w:tr w:rsidR="00155E4F" w:rsidRPr="00246640" w14:paraId="5F814C98" w14:textId="77777777" w:rsidTr="00731DD9">
        <w:trPr>
          <w:trHeight w:val="557"/>
        </w:trPr>
        <w:tc>
          <w:tcPr>
            <w:tcW w:w="9226" w:type="dxa"/>
            <w:shd w:val="clear" w:color="auto" w:fill="auto"/>
          </w:tcPr>
          <w:p w14:paraId="64E27A78" w14:textId="77777777" w:rsidR="00155E4F" w:rsidRPr="00246640" w:rsidRDefault="00155E4F" w:rsidP="00731DD9">
            <w:pPr>
              <w:pStyle w:val="BodyText"/>
              <w:spacing w:before="0" w:line="240" w:lineRule="auto"/>
              <w:rPr>
                <w:sz w:val="24"/>
                <w:lang w:val="sr-Cyrl-RS" w:eastAsia="ar-SA"/>
              </w:rPr>
            </w:pPr>
          </w:p>
        </w:tc>
      </w:tr>
      <w:tr w:rsidR="00155E4F" w:rsidRPr="00246640" w14:paraId="6B979FCB" w14:textId="77777777" w:rsidTr="00731DD9">
        <w:trPr>
          <w:trHeight w:val="557"/>
        </w:trPr>
        <w:tc>
          <w:tcPr>
            <w:tcW w:w="9226" w:type="dxa"/>
            <w:shd w:val="clear" w:color="auto" w:fill="auto"/>
          </w:tcPr>
          <w:p w14:paraId="7E645ED9" w14:textId="77777777" w:rsidR="00155E4F" w:rsidRPr="00246640" w:rsidRDefault="00155E4F" w:rsidP="00731DD9">
            <w:pPr>
              <w:pStyle w:val="BodyText"/>
              <w:spacing w:before="0" w:line="240" w:lineRule="auto"/>
              <w:rPr>
                <w:sz w:val="24"/>
                <w:lang w:val="sr-Cyrl-RS" w:eastAsia="ar-SA"/>
              </w:rPr>
            </w:pPr>
          </w:p>
        </w:tc>
      </w:tr>
      <w:tr w:rsidR="00155E4F" w:rsidRPr="00246640" w14:paraId="74A75049" w14:textId="77777777" w:rsidTr="00731DD9">
        <w:trPr>
          <w:trHeight w:val="557"/>
        </w:trPr>
        <w:tc>
          <w:tcPr>
            <w:tcW w:w="9226" w:type="dxa"/>
            <w:shd w:val="clear" w:color="auto" w:fill="auto"/>
          </w:tcPr>
          <w:p w14:paraId="32DA1D6B" w14:textId="77777777" w:rsidR="00155E4F" w:rsidRPr="00246640" w:rsidRDefault="00155E4F" w:rsidP="00731DD9">
            <w:pPr>
              <w:pStyle w:val="BodyText"/>
              <w:spacing w:before="0" w:line="240" w:lineRule="auto"/>
              <w:rPr>
                <w:sz w:val="24"/>
                <w:lang w:val="sr-Cyrl-RS" w:eastAsia="ar-SA"/>
              </w:rPr>
            </w:pPr>
          </w:p>
        </w:tc>
      </w:tr>
      <w:tr w:rsidR="00155E4F" w:rsidRPr="00246640" w14:paraId="49EC18CA" w14:textId="77777777" w:rsidTr="00731DD9">
        <w:trPr>
          <w:trHeight w:val="588"/>
        </w:trPr>
        <w:tc>
          <w:tcPr>
            <w:tcW w:w="9226" w:type="dxa"/>
            <w:shd w:val="clear" w:color="auto" w:fill="auto"/>
          </w:tcPr>
          <w:p w14:paraId="51BFE61F" w14:textId="77777777" w:rsidR="00155E4F" w:rsidRPr="00246640" w:rsidRDefault="00155E4F" w:rsidP="00731DD9">
            <w:pPr>
              <w:pStyle w:val="BodyText"/>
              <w:spacing w:before="0" w:line="240" w:lineRule="auto"/>
              <w:rPr>
                <w:sz w:val="24"/>
                <w:lang w:val="sr-Cyrl-RS" w:eastAsia="ar-SA"/>
              </w:rPr>
            </w:pPr>
          </w:p>
        </w:tc>
      </w:tr>
    </w:tbl>
    <w:p w14:paraId="017FDBF2" w14:textId="77777777" w:rsidR="00155E4F" w:rsidRPr="00246640" w:rsidRDefault="00155E4F" w:rsidP="00CD5692">
      <w:pPr>
        <w:pStyle w:val="BodyText"/>
        <w:spacing w:before="0" w:line="240" w:lineRule="auto"/>
        <w:rPr>
          <w:sz w:val="24"/>
          <w:lang w:val="sr-Cyrl-RS" w:eastAsia="ar-SA"/>
        </w:rPr>
      </w:pPr>
      <w:r w:rsidRPr="00246640">
        <w:rPr>
          <w:sz w:val="24"/>
          <w:lang w:val="sr-Cyrl-RS" w:eastAsia="ar-SA"/>
        </w:rPr>
        <w:t>17.3. Опис постојеће сервисне мреже (на пример, одржавање и поправке) и њен значај на таквим тржиштима:</w:t>
      </w:r>
    </w:p>
    <w:tbl>
      <w:tblPr>
        <w:tblW w:w="0" w:type="auto"/>
        <w:tblBorders>
          <w:insideH w:val="single" w:sz="4" w:space="0" w:color="auto"/>
          <w:insideV w:val="single" w:sz="4" w:space="0" w:color="auto"/>
        </w:tblBorders>
        <w:tblLook w:val="04A0" w:firstRow="1" w:lastRow="0" w:firstColumn="1" w:lastColumn="0" w:noHBand="0" w:noVBand="1"/>
      </w:tblPr>
      <w:tblGrid>
        <w:gridCol w:w="9070"/>
      </w:tblGrid>
      <w:tr w:rsidR="00155E4F" w:rsidRPr="00246640" w14:paraId="38F4ACBE" w14:textId="77777777" w:rsidTr="00731DD9">
        <w:trPr>
          <w:trHeight w:val="557"/>
        </w:trPr>
        <w:tc>
          <w:tcPr>
            <w:tcW w:w="9226" w:type="dxa"/>
            <w:shd w:val="clear" w:color="auto" w:fill="auto"/>
          </w:tcPr>
          <w:p w14:paraId="21258F3C" w14:textId="77777777" w:rsidR="00155E4F" w:rsidRPr="00246640" w:rsidRDefault="00155E4F" w:rsidP="00731DD9">
            <w:pPr>
              <w:pStyle w:val="BodyText"/>
              <w:spacing w:before="0" w:line="240" w:lineRule="auto"/>
              <w:rPr>
                <w:sz w:val="24"/>
                <w:lang w:val="sr-Cyrl-RS" w:eastAsia="ar-SA"/>
              </w:rPr>
            </w:pPr>
          </w:p>
        </w:tc>
      </w:tr>
      <w:tr w:rsidR="00155E4F" w:rsidRPr="00246640" w14:paraId="48392FAA" w14:textId="77777777" w:rsidTr="00731DD9">
        <w:trPr>
          <w:trHeight w:val="557"/>
        </w:trPr>
        <w:tc>
          <w:tcPr>
            <w:tcW w:w="9226" w:type="dxa"/>
            <w:shd w:val="clear" w:color="auto" w:fill="auto"/>
          </w:tcPr>
          <w:p w14:paraId="1D93BFFE" w14:textId="77777777" w:rsidR="00155E4F" w:rsidRPr="00246640" w:rsidRDefault="00155E4F" w:rsidP="00731DD9">
            <w:pPr>
              <w:pStyle w:val="BodyText"/>
              <w:spacing w:before="0" w:line="240" w:lineRule="auto"/>
              <w:rPr>
                <w:sz w:val="24"/>
                <w:lang w:val="sr-Cyrl-RS" w:eastAsia="ar-SA"/>
              </w:rPr>
            </w:pPr>
          </w:p>
        </w:tc>
      </w:tr>
      <w:tr w:rsidR="00155E4F" w:rsidRPr="00246640" w14:paraId="284AF29D" w14:textId="77777777" w:rsidTr="00731DD9">
        <w:trPr>
          <w:trHeight w:val="557"/>
        </w:trPr>
        <w:tc>
          <w:tcPr>
            <w:tcW w:w="9226" w:type="dxa"/>
            <w:shd w:val="clear" w:color="auto" w:fill="auto"/>
          </w:tcPr>
          <w:p w14:paraId="54E67608" w14:textId="77777777" w:rsidR="00155E4F" w:rsidRPr="00246640" w:rsidRDefault="00155E4F" w:rsidP="00731DD9">
            <w:pPr>
              <w:pStyle w:val="BodyText"/>
              <w:spacing w:before="0" w:line="240" w:lineRule="auto"/>
              <w:rPr>
                <w:sz w:val="24"/>
                <w:lang w:val="sr-Cyrl-RS" w:eastAsia="ar-SA"/>
              </w:rPr>
            </w:pPr>
          </w:p>
        </w:tc>
      </w:tr>
      <w:tr w:rsidR="00155E4F" w:rsidRPr="00246640" w14:paraId="62584E5B" w14:textId="77777777" w:rsidTr="00731DD9">
        <w:trPr>
          <w:trHeight w:val="557"/>
        </w:trPr>
        <w:tc>
          <w:tcPr>
            <w:tcW w:w="9226" w:type="dxa"/>
            <w:shd w:val="clear" w:color="auto" w:fill="auto"/>
          </w:tcPr>
          <w:p w14:paraId="5E4A457A" w14:textId="77777777" w:rsidR="00155E4F" w:rsidRPr="00246640" w:rsidRDefault="00155E4F" w:rsidP="00731DD9">
            <w:pPr>
              <w:pStyle w:val="BodyText"/>
              <w:spacing w:before="0" w:line="240" w:lineRule="auto"/>
              <w:rPr>
                <w:sz w:val="24"/>
                <w:lang w:val="sr-Cyrl-RS" w:eastAsia="ar-SA"/>
              </w:rPr>
            </w:pPr>
          </w:p>
        </w:tc>
      </w:tr>
      <w:tr w:rsidR="00155E4F" w:rsidRPr="00246640" w14:paraId="01492361" w14:textId="77777777" w:rsidTr="00731DD9">
        <w:trPr>
          <w:trHeight w:val="588"/>
        </w:trPr>
        <w:tc>
          <w:tcPr>
            <w:tcW w:w="9226" w:type="dxa"/>
            <w:shd w:val="clear" w:color="auto" w:fill="auto"/>
          </w:tcPr>
          <w:p w14:paraId="70C2EE9E" w14:textId="77777777" w:rsidR="00155E4F" w:rsidRPr="00246640" w:rsidRDefault="00155E4F" w:rsidP="00731DD9">
            <w:pPr>
              <w:pStyle w:val="BodyText"/>
              <w:spacing w:before="0" w:line="240" w:lineRule="auto"/>
              <w:rPr>
                <w:sz w:val="24"/>
                <w:lang w:val="sr-Cyrl-RS" w:eastAsia="ar-SA"/>
              </w:rPr>
            </w:pPr>
          </w:p>
        </w:tc>
      </w:tr>
    </w:tbl>
    <w:p w14:paraId="6DDEFD01" w14:textId="77777777" w:rsidR="00155E4F" w:rsidRPr="00246640" w:rsidRDefault="00155E4F" w:rsidP="00CD5692">
      <w:pPr>
        <w:pStyle w:val="BodyText"/>
        <w:spacing w:before="0" w:line="240" w:lineRule="auto"/>
        <w:rPr>
          <w:sz w:val="24"/>
          <w:lang w:val="sr-Cyrl-RS" w:eastAsia="ar-SA"/>
        </w:rPr>
      </w:pPr>
    </w:p>
    <w:p w14:paraId="1E9CF51F" w14:textId="77777777" w:rsidR="00155E4F" w:rsidRPr="00246640" w:rsidRDefault="00155E4F" w:rsidP="00CD5692">
      <w:pPr>
        <w:pStyle w:val="BodyText"/>
        <w:spacing w:before="0" w:line="240" w:lineRule="auto"/>
        <w:rPr>
          <w:sz w:val="24"/>
          <w:lang w:val="sr-Cyrl-RS" w:eastAsia="ar-SA"/>
        </w:rPr>
      </w:pPr>
    </w:p>
    <w:p w14:paraId="0674588B" w14:textId="77777777" w:rsidR="00155E4F" w:rsidRPr="00246640" w:rsidRDefault="00155E4F" w:rsidP="00CD5692">
      <w:pPr>
        <w:pStyle w:val="BodyText"/>
        <w:spacing w:before="0" w:line="240" w:lineRule="auto"/>
        <w:rPr>
          <w:sz w:val="24"/>
          <w:lang w:val="sr-Cyrl-RS" w:eastAsia="ar-SA"/>
        </w:rPr>
      </w:pPr>
      <w:r w:rsidRPr="00246640">
        <w:rPr>
          <w:sz w:val="24"/>
          <w:lang w:val="sr-Cyrl-RS" w:eastAsia="ar-SA"/>
        </w:rPr>
        <w:lastRenderedPageBreak/>
        <w:t>17.4. Опис сервисне мреже учесника у концентрацији:</w:t>
      </w:r>
    </w:p>
    <w:tbl>
      <w:tblPr>
        <w:tblW w:w="0" w:type="auto"/>
        <w:tblBorders>
          <w:insideH w:val="single" w:sz="4" w:space="0" w:color="auto"/>
          <w:insideV w:val="single" w:sz="4" w:space="0" w:color="auto"/>
        </w:tblBorders>
        <w:tblLook w:val="04A0" w:firstRow="1" w:lastRow="0" w:firstColumn="1" w:lastColumn="0" w:noHBand="0" w:noVBand="1"/>
      </w:tblPr>
      <w:tblGrid>
        <w:gridCol w:w="9070"/>
      </w:tblGrid>
      <w:tr w:rsidR="00155E4F" w:rsidRPr="00246640" w14:paraId="0E0BED05" w14:textId="77777777" w:rsidTr="00731DD9">
        <w:trPr>
          <w:trHeight w:val="557"/>
        </w:trPr>
        <w:tc>
          <w:tcPr>
            <w:tcW w:w="9226" w:type="dxa"/>
            <w:shd w:val="clear" w:color="auto" w:fill="auto"/>
          </w:tcPr>
          <w:p w14:paraId="38757B67" w14:textId="77777777" w:rsidR="00155E4F" w:rsidRPr="00246640" w:rsidRDefault="00155E4F" w:rsidP="00731DD9">
            <w:pPr>
              <w:pStyle w:val="BodyText"/>
              <w:spacing w:before="0" w:line="240" w:lineRule="auto"/>
              <w:rPr>
                <w:sz w:val="24"/>
                <w:lang w:val="sr-Cyrl-RS" w:eastAsia="ar-SA"/>
              </w:rPr>
            </w:pPr>
          </w:p>
        </w:tc>
      </w:tr>
      <w:tr w:rsidR="00155E4F" w:rsidRPr="00246640" w14:paraId="197F2719" w14:textId="77777777" w:rsidTr="00731DD9">
        <w:trPr>
          <w:trHeight w:val="557"/>
        </w:trPr>
        <w:tc>
          <w:tcPr>
            <w:tcW w:w="9226" w:type="dxa"/>
            <w:shd w:val="clear" w:color="auto" w:fill="auto"/>
          </w:tcPr>
          <w:p w14:paraId="7A90A10B" w14:textId="77777777" w:rsidR="00155E4F" w:rsidRPr="00246640" w:rsidRDefault="00155E4F" w:rsidP="00731DD9">
            <w:pPr>
              <w:pStyle w:val="BodyText"/>
              <w:spacing w:before="0" w:line="240" w:lineRule="auto"/>
              <w:rPr>
                <w:sz w:val="24"/>
                <w:lang w:val="sr-Cyrl-RS" w:eastAsia="ar-SA"/>
              </w:rPr>
            </w:pPr>
          </w:p>
        </w:tc>
      </w:tr>
      <w:tr w:rsidR="00155E4F" w:rsidRPr="00246640" w14:paraId="6001391A" w14:textId="77777777" w:rsidTr="00731DD9">
        <w:trPr>
          <w:trHeight w:val="557"/>
        </w:trPr>
        <w:tc>
          <w:tcPr>
            <w:tcW w:w="9226" w:type="dxa"/>
            <w:shd w:val="clear" w:color="auto" w:fill="auto"/>
          </w:tcPr>
          <w:p w14:paraId="3E0BA68D" w14:textId="77777777" w:rsidR="00155E4F" w:rsidRPr="00246640" w:rsidRDefault="00155E4F" w:rsidP="00731DD9">
            <w:pPr>
              <w:pStyle w:val="BodyText"/>
              <w:spacing w:before="0" w:line="240" w:lineRule="auto"/>
              <w:rPr>
                <w:sz w:val="24"/>
                <w:lang w:val="sr-Cyrl-RS" w:eastAsia="ar-SA"/>
              </w:rPr>
            </w:pPr>
          </w:p>
        </w:tc>
      </w:tr>
      <w:tr w:rsidR="00155E4F" w:rsidRPr="00246640" w14:paraId="3C219FBA" w14:textId="77777777" w:rsidTr="00731DD9">
        <w:trPr>
          <w:trHeight w:val="557"/>
        </w:trPr>
        <w:tc>
          <w:tcPr>
            <w:tcW w:w="9226" w:type="dxa"/>
            <w:shd w:val="clear" w:color="auto" w:fill="auto"/>
          </w:tcPr>
          <w:p w14:paraId="29F87808" w14:textId="77777777" w:rsidR="00155E4F" w:rsidRPr="00246640" w:rsidRDefault="00155E4F" w:rsidP="00731DD9">
            <w:pPr>
              <w:pStyle w:val="BodyText"/>
              <w:spacing w:before="0" w:line="240" w:lineRule="auto"/>
              <w:rPr>
                <w:sz w:val="24"/>
                <w:lang w:val="sr-Cyrl-RS" w:eastAsia="ar-SA"/>
              </w:rPr>
            </w:pPr>
          </w:p>
        </w:tc>
      </w:tr>
      <w:tr w:rsidR="00155E4F" w:rsidRPr="00246640" w14:paraId="2BF3332A" w14:textId="77777777" w:rsidTr="00731DD9">
        <w:trPr>
          <w:trHeight w:val="588"/>
        </w:trPr>
        <w:tc>
          <w:tcPr>
            <w:tcW w:w="9226" w:type="dxa"/>
            <w:shd w:val="clear" w:color="auto" w:fill="auto"/>
          </w:tcPr>
          <w:p w14:paraId="70F96DB9" w14:textId="77777777" w:rsidR="00155E4F" w:rsidRPr="00246640" w:rsidRDefault="00155E4F" w:rsidP="00731DD9">
            <w:pPr>
              <w:pStyle w:val="BodyText"/>
              <w:spacing w:before="0" w:line="240" w:lineRule="auto"/>
              <w:rPr>
                <w:sz w:val="24"/>
                <w:lang w:val="sr-Cyrl-RS" w:eastAsia="ar-SA"/>
              </w:rPr>
            </w:pPr>
          </w:p>
        </w:tc>
      </w:tr>
    </w:tbl>
    <w:p w14:paraId="2BFEADE6" w14:textId="77777777" w:rsidR="00155E4F" w:rsidRPr="00246640" w:rsidRDefault="00155E4F" w:rsidP="00CD5692">
      <w:pPr>
        <w:pStyle w:val="BodyText"/>
        <w:spacing w:before="0" w:line="240" w:lineRule="auto"/>
        <w:rPr>
          <w:sz w:val="24"/>
          <w:lang w:val="sr-Cyrl-RS" w:eastAsia="ar-SA"/>
        </w:rPr>
      </w:pPr>
      <w:r w:rsidRPr="00246640">
        <w:rPr>
          <w:sz w:val="24"/>
          <w:lang w:val="sr-Cyrl-RS" w:eastAsia="ar-SA"/>
        </w:rPr>
        <w:t>17.5. Податак у којој мери наведене услуге пружају трећа лица, односно учесници на тржишту који припадају истој групацији, као и учесници у концентрацији:</w:t>
      </w:r>
    </w:p>
    <w:tbl>
      <w:tblPr>
        <w:tblW w:w="0" w:type="auto"/>
        <w:tblBorders>
          <w:insideH w:val="single" w:sz="4" w:space="0" w:color="auto"/>
          <w:insideV w:val="single" w:sz="4" w:space="0" w:color="auto"/>
        </w:tblBorders>
        <w:tblLook w:val="04A0" w:firstRow="1" w:lastRow="0" w:firstColumn="1" w:lastColumn="0" w:noHBand="0" w:noVBand="1"/>
      </w:tblPr>
      <w:tblGrid>
        <w:gridCol w:w="9070"/>
      </w:tblGrid>
      <w:tr w:rsidR="00155E4F" w:rsidRPr="00246640" w14:paraId="20190EE2" w14:textId="77777777" w:rsidTr="00731DD9">
        <w:trPr>
          <w:trHeight w:val="557"/>
        </w:trPr>
        <w:tc>
          <w:tcPr>
            <w:tcW w:w="9226" w:type="dxa"/>
            <w:shd w:val="clear" w:color="auto" w:fill="auto"/>
          </w:tcPr>
          <w:p w14:paraId="646209A6" w14:textId="77777777" w:rsidR="00155E4F" w:rsidRPr="00246640" w:rsidRDefault="00155E4F" w:rsidP="00731DD9">
            <w:pPr>
              <w:pStyle w:val="BodyText"/>
              <w:spacing w:before="0" w:line="240" w:lineRule="auto"/>
              <w:rPr>
                <w:sz w:val="24"/>
                <w:lang w:val="sr-Cyrl-RS" w:eastAsia="ar-SA"/>
              </w:rPr>
            </w:pPr>
          </w:p>
        </w:tc>
      </w:tr>
      <w:tr w:rsidR="00155E4F" w:rsidRPr="00246640" w14:paraId="09310EF8" w14:textId="77777777" w:rsidTr="00731DD9">
        <w:trPr>
          <w:trHeight w:val="557"/>
        </w:trPr>
        <w:tc>
          <w:tcPr>
            <w:tcW w:w="9226" w:type="dxa"/>
            <w:shd w:val="clear" w:color="auto" w:fill="auto"/>
          </w:tcPr>
          <w:p w14:paraId="7C5CA4F4" w14:textId="77777777" w:rsidR="00155E4F" w:rsidRPr="00246640" w:rsidRDefault="00155E4F" w:rsidP="00731DD9">
            <w:pPr>
              <w:pStyle w:val="BodyText"/>
              <w:spacing w:before="0" w:line="240" w:lineRule="auto"/>
              <w:rPr>
                <w:sz w:val="24"/>
                <w:lang w:val="sr-Cyrl-RS" w:eastAsia="ar-SA"/>
              </w:rPr>
            </w:pPr>
          </w:p>
        </w:tc>
      </w:tr>
      <w:tr w:rsidR="00155E4F" w:rsidRPr="00246640" w14:paraId="42780A44" w14:textId="77777777" w:rsidTr="00731DD9">
        <w:trPr>
          <w:trHeight w:val="557"/>
        </w:trPr>
        <w:tc>
          <w:tcPr>
            <w:tcW w:w="9226" w:type="dxa"/>
            <w:shd w:val="clear" w:color="auto" w:fill="auto"/>
          </w:tcPr>
          <w:p w14:paraId="3A17E9FB" w14:textId="77777777" w:rsidR="00155E4F" w:rsidRPr="00246640" w:rsidRDefault="00155E4F" w:rsidP="00731DD9">
            <w:pPr>
              <w:pStyle w:val="BodyText"/>
              <w:spacing w:before="0" w:line="240" w:lineRule="auto"/>
              <w:rPr>
                <w:sz w:val="24"/>
                <w:lang w:val="sr-Cyrl-RS" w:eastAsia="ar-SA"/>
              </w:rPr>
            </w:pPr>
          </w:p>
        </w:tc>
      </w:tr>
      <w:tr w:rsidR="00155E4F" w:rsidRPr="00246640" w14:paraId="221CF380" w14:textId="77777777" w:rsidTr="00731DD9">
        <w:trPr>
          <w:trHeight w:val="557"/>
        </w:trPr>
        <w:tc>
          <w:tcPr>
            <w:tcW w:w="9226" w:type="dxa"/>
            <w:shd w:val="clear" w:color="auto" w:fill="auto"/>
          </w:tcPr>
          <w:p w14:paraId="122EA281" w14:textId="77777777" w:rsidR="00155E4F" w:rsidRPr="00246640" w:rsidRDefault="00155E4F" w:rsidP="00731DD9">
            <w:pPr>
              <w:pStyle w:val="BodyText"/>
              <w:spacing w:before="0" w:line="240" w:lineRule="auto"/>
              <w:rPr>
                <w:sz w:val="24"/>
                <w:lang w:val="sr-Cyrl-RS" w:eastAsia="ar-SA"/>
              </w:rPr>
            </w:pPr>
          </w:p>
        </w:tc>
      </w:tr>
      <w:tr w:rsidR="00155E4F" w:rsidRPr="00246640" w14:paraId="28823725" w14:textId="77777777" w:rsidTr="00731DD9">
        <w:trPr>
          <w:trHeight w:val="588"/>
        </w:trPr>
        <w:tc>
          <w:tcPr>
            <w:tcW w:w="9226" w:type="dxa"/>
            <w:shd w:val="clear" w:color="auto" w:fill="auto"/>
          </w:tcPr>
          <w:p w14:paraId="4BB637A9" w14:textId="77777777" w:rsidR="00155E4F" w:rsidRPr="00246640" w:rsidRDefault="00155E4F" w:rsidP="00731DD9">
            <w:pPr>
              <w:pStyle w:val="BodyText"/>
              <w:spacing w:before="0" w:line="240" w:lineRule="auto"/>
              <w:rPr>
                <w:sz w:val="24"/>
                <w:lang w:val="sr-Cyrl-RS" w:eastAsia="ar-SA"/>
              </w:rPr>
            </w:pPr>
          </w:p>
        </w:tc>
      </w:tr>
    </w:tbl>
    <w:p w14:paraId="268A5DBC" w14:textId="77777777" w:rsidR="00155E4F" w:rsidRPr="00246640" w:rsidRDefault="00155E4F" w:rsidP="00CD5692">
      <w:pPr>
        <w:pStyle w:val="BodyText"/>
        <w:spacing w:before="0" w:line="240" w:lineRule="auto"/>
        <w:rPr>
          <w:sz w:val="24"/>
          <w:lang w:val="sr-Cyrl-RS" w:eastAsia="ar-SA"/>
        </w:rPr>
      </w:pPr>
    </w:p>
    <w:p w14:paraId="253AC03A" w14:textId="77777777" w:rsidR="00E224AD" w:rsidRPr="00246640" w:rsidRDefault="00E224AD" w:rsidP="00CD5692">
      <w:pPr>
        <w:pStyle w:val="BodyText"/>
        <w:spacing w:before="0" w:line="240" w:lineRule="auto"/>
        <w:rPr>
          <w:sz w:val="24"/>
          <w:lang w:val="sr-Cyrl-RS" w:eastAsia="ar-SA"/>
        </w:rPr>
      </w:pPr>
    </w:p>
    <w:p w14:paraId="59ED3D1F" w14:textId="77777777" w:rsidR="004215CA" w:rsidRPr="00246640" w:rsidRDefault="004215CA" w:rsidP="00CD5692">
      <w:pPr>
        <w:pStyle w:val="BodyText"/>
        <w:spacing w:before="0" w:line="240" w:lineRule="auto"/>
        <w:rPr>
          <w:sz w:val="24"/>
          <w:lang w:val="sr-Cyrl-RS" w:eastAsia="ar-SA"/>
        </w:rPr>
      </w:pPr>
    </w:p>
    <w:p w14:paraId="7D4EB61C" w14:textId="77777777" w:rsidR="004215CA" w:rsidRPr="00246640" w:rsidRDefault="004215CA" w:rsidP="00CD5692">
      <w:pPr>
        <w:pStyle w:val="BodyText"/>
        <w:spacing w:before="0" w:line="240" w:lineRule="auto"/>
        <w:rPr>
          <w:sz w:val="24"/>
          <w:lang w:val="sr-Cyrl-RS" w:eastAsia="ar-SA"/>
        </w:rPr>
      </w:pPr>
    </w:p>
    <w:p w14:paraId="4FAD46EF" w14:textId="77777777" w:rsidR="004215CA" w:rsidRPr="00246640" w:rsidRDefault="004215CA" w:rsidP="00CD5692">
      <w:pPr>
        <w:pStyle w:val="BodyText"/>
        <w:spacing w:before="0" w:line="240" w:lineRule="auto"/>
        <w:rPr>
          <w:sz w:val="24"/>
          <w:lang w:val="sr-Cyrl-RS" w:eastAsia="ar-SA"/>
        </w:rPr>
      </w:pPr>
    </w:p>
    <w:p w14:paraId="458714EB" w14:textId="77777777" w:rsidR="004215CA" w:rsidRPr="00246640" w:rsidRDefault="004215CA" w:rsidP="00CD5692">
      <w:pPr>
        <w:pStyle w:val="BodyText"/>
        <w:spacing w:before="0" w:line="240" w:lineRule="auto"/>
        <w:rPr>
          <w:sz w:val="24"/>
          <w:lang w:val="sr-Cyrl-RS" w:eastAsia="ar-SA"/>
        </w:rPr>
      </w:pPr>
    </w:p>
    <w:p w14:paraId="6A3A49E5" w14:textId="77777777" w:rsidR="004215CA" w:rsidRPr="00246640" w:rsidRDefault="004215CA" w:rsidP="00CD5692">
      <w:pPr>
        <w:pStyle w:val="BodyText"/>
        <w:spacing w:before="0" w:line="240" w:lineRule="auto"/>
        <w:rPr>
          <w:sz w:val="24"/>
          <w:lang w:val="sr-Cyrl-RS" w:eastAsia="ar-SA"/>
        </w:rPr>
      </w:pPr>
    </w:p>
    <w:p w14:paraId="5931BDD1" w14:textId="77777777" w:rsidR="004215CA" w:rsidRPr="00246640" w:rsidRDefault="004215CA" w:rsidP="00CD5692">
      <w:pPr>
        <w:pStyle w:val="BodyText"/>
        <w:spacing w:before="0" w:line="240" w:lineRule="auto"/>
        <w:rPr>
          <w:sz w:val="24"/>
          <w:lang w:val="sr-Cyrl-RS" w:eastAsia="ar-SA"/>
        </w:rPr>
      </w:pPr>
    </w:p>
    <w:p w14:paraId="644BDCC8" w14:textId="77777777" w:rsidR="004215CA" w:rsidRPr="00246640" w:rsidRDefault="004215CA" w:rsidP="00CD5692">
      <w:pPr>
        <w:pStyle w:val="BodyText"/>
        <w:spacing w:before="0" w:line="240" w:lineRule="auto"/>
        <w:rPr>
          <w:sz w:val="24"/>
          <w:lang w:val="sr-Cyrl-RS" w:eastAsia="ar-SA"/>
        </w:rPr>
      </w:pPr>
    </w:p>
    <w:p w14:paraId="4D61C709" w14:textId="77777777" w:rsidR="004215CA" w:rsidRPr="00246640" w:rsidRDefault="004215CA" w:rsidP="00CD5692">
      <w:pPr>
        <w:pStyle w:val="BodyText"/>
        <w:spacing w:before="0" w:line="240" w:lineRule="auto"/>
        <w:rPr>
          <w:sz w:val="24"/>
          <w:lang w:val="sr-Cyrl-RS" w:eastAsia="ar-SA"/>
        </w:rPr>
      </w:pPr>
    </w:p>
    <w:p w14:paraId="3B1D9111" w14:textId="77777777" w:rsidR="004215CA" w:rsidRPr="00246640" w:rsidRDefault="004215CA" w:rsidP="00CD5692">
      <w:pPr>
        <w:pStyle w:val="BodyText"/>
        <w:spacing w:before="0" w:line="240" w:lineRule="auto"/>
        <w:rPr>
          <w:sz w:val="24"/>
          <w:lang w:val="sr-Cyrl-RS" w:eastAsia="ar-SA"/>
        </w:rPr>
      </w:pPr>
    </w:p>
    <w:p w14:paraId="7853091F" w14:textId="77777777" w:rsidR="004215CA" w:rsidRPr="00246640" w:rsidRDefault="004215CA" w:rsidP="00CD5692">
      <w:pPr>
        <w:pStyle w:val="BodyText"/>
        <w:spacing w:before="0" w:line="240" w:lineRule="auto"/>
        <w:rPr>
          <w:sz w:val="24"/>
          <w:lang w:val="sr-Cyrl-RS" w:eastAsia="ar-SA"/>
        </w:rPr>
      </w:pPr>
    </w:p>
    <w:p w14:paraId="2491E333" w14:textId="77777777" w:rsidR="004215CA" w:rsidRPr="00246640" w:rsidRDefault="004215CA" w:rsidP="00CD5692">
      <w:pPr>
        <w:pStyle w:val="BodyText"/>
        <w:spacing w:before="0" w:line="240" w:lineRule="auto"/>
        <w:rPr>
          <w:sz w:val="24"/>
          <w:lang w:val="sr-Cyrl-RS" w:eastAsia="ar-SA"/>
        </w:rPr>
      </w:pPr>
    </w:p>
    <w:p w14:paraId="0BC5D59A" w14:textId="77777777" w:rsidR="004215CA" w:rsidRPr="00246640" w:rsidRDefault="004215CA" w:rsidP="00CD5692">
      <w:pPr>
        <w:pStyle w:val="BodyText"/>
        <w:spacing w:before="0" w:line="240" w:lineRule="auto"/>
        <w:rPr>
          <w:sz w:val="24"/>
          <w:lang w:val="sr-Cyrl-RS" w:eastAsia="ar-SA"/>
        </w:rPr>
      </w:pPr>
    </w:p>
    <w:p w14:paraId="3FA01FA8" w14:textId="77777777" w:rsidR="004215CA" w:rsidRPr="00246640" w:rsidRDefault="004215CA" w:rsidP="00CD5692">
      <w:pPr>
        <w:pStyle w:val="BodyText"/>
        <w:spacing w:before="0" w:line="240" w:lineRule="auto"/>
        <w:rPr>
          <w:sz w:val="24"/>
          <w:lang w:val="sr-Cyrl-RS" w:eastAsia="ar-SA"/>
        </w:rPr>
      </w:pPr>
    </w:p>
    <w:p w14:paraId="7CEB3809" w14:textId="77777777" w:rsidR="004215CA" w:rsidRPr="00246640" w:rsidRDefault="004215CA" w:rsidP="00CD5692">
      <w:pPr>
        <w:pStyle w:val="BodyText"/>
        <w:spacing w:before="0" w:line="240" w:lineRule="auto"/>
        <w:rPr>
          <w:sz w:val="24"/>
          <w:lang w:val="sr-Cyrl-RS" w:eastAsia="ar-SA"/>
        </w:rPr>
      </w:pPr>
    </w:p>
    <w:p w14:paraId="66D1A076" w14:textId="77777777" w:rsidR="004215CA" w:rsidRPr="00246640" w:rsidRDefault="004215CA" w:rsidP="00CD5692">
      <w:pPr>
        <w:pStyle w:val="BodyText"/>
        <w:spacing w:before="0" w:line="240" w:lineRule="auto"/>
        <w:rPr>
          <w:sz w:val="24"/>
          <w:lang w:val="sr-Cyrl-RS" w:eastAsia="ar-SA"/>
        </w:rPr>
      </w:pPr>
    </w:p>
    <w:p w14:paraId="1305BDFD" w14:textId="77777777" w:rsidR="004215CA" w:rsidRPr="00246640" w:rsidRDefault="004215CA" w:rsidP="00CD5692">
      <w:pPr>
        <w:pStyle w:val="BodyText"/>
        <w:spacing w:before="0" w:line="240" w:lineRule="auto"/>
        <w:rPr>
          <w:sz w:val="24"/>
          <w:lang w:val="sr-Cyrl-RS" w:eastAsia="ar-SA"/>
        </w:rPr>
      </w:pPr>
    </w:p>
    <w:p w14:paraId="5E5654B2" w14:textId="77777777" w:rsidR="004215CA" w:rsidRPr="00246640" w:rsidRDefault="004215CA" w:rsidP="00CD5692">
      <w:pPr>
        <w:pStyle w:val="BodyText"/>
        <w:spacing w:before="0" w:line="240" w:lineRule="auto"/>
        <w:rPr>
          <w:sz w:val="24"/>
          <w:lang w:val="sr-Cyrl-RS" w:eastAsia="ar-SA"/>
        </w:rPr>
      </w:pPr>
    </w:p>
    <w:p w14:paraId="30FC1CF0" w14:textId="77777777" w:rsidR="004215CA" w:rsidRPr="00246640" w:rsidRDefault="004215CA" w:rsidP="00CD5692">
      <w:pPr>
        <w:pStyle w:val="BodyText"/>
        <w:spacing w:before="0" w:line="240" w:lineRule="auto"/>
        <w:rPr>
          <w:sz w:val="24"/>
          <w:lang w:val="sr-Cyrl-RS" w:eastAsia="ar-SA"/>
        </w:rPr>
      </w:pPr>
    </w:p>
    <w:p w14:paraId="52EEE8B8" w14:textId="77777777" w:rsidR="004215CA" w:rsidRPr="00246640" w:rsidRDefault="004215CA" w:rsidP="00CD5692">
      <w:pPr>
        <w:pStyle w:val="BodyText"/>
        <w:spacing w:before="0" w:line="240" w:lineRule="auto"/>
        <w:rPr>
          <w:sz w:val="24"/>
          <w:lang w:val="sr-Cyrl-RS" w:eastAsia="ar-SA"/>
        </w:rPr>
      </w:pPr>
    </w:p>
    <w:p w14:paraId="3262CA43" w14:textId="77777777" w:rsidR="004215CA" w:rsidRPr="00246640" w:rsidRDefault="004215CA" w:rsidP="00CD5692">
      <w:pPr>
        <w:pStyle w:val="BodyText"/>
        <w:spacing w:before="0" w:line="240" w:lineRule="auto"/>
        <w:rPr>
          <w:sz w:val="24"/>
          <w:lang w:val="sr-Cyrl-RS" w:eastAsia="ar-SA"/>
        </w:rPr>
      </w:pPr>
    </w:p>
    <w:p w14:paraId="12F64A01" w14:textId="77777777" w:rsidR="004215CA" w:rsidRPr="00246640" w:rsidRDefault="004215CA" w:rsidP="00CD5692">
      <w:pPr>
        <w:pStyle w:val="BodyText"/>
        <w:spacing w:before="0" w:line="240" w:lineRule="auto"/>
        <w:rPr>
          <w:sz w:val="24"/>
          <w:lang w:val="sr-Cyrl-RS" w:eastAsia="ar-SA"/>
        </w:rPr>
      </w:pPr>
    </w:p>
    <w:p w14:paraId="0D81BDCA" w14:textId="77777777" w:rsidR="004215CA" w:rsidRPr="00246640" w:rsidRDefault="004215CA" w:rsidP="00CD5692">
      <w:pPr>
        <w:pStyle w:val="BodyText"/>
        <w:spacing w:before="0" w:line="240" w:lineRule="auto"/>
        <w:rPr>
          <w:sz w:val="24"/>
          <w:lang w:val="sr-Cyrl-RS" w:eastAsia="ar-SA"/>
        </w:rPr>
      </w:pPr>
    </w:p>
    <w:p w14:paraId="455AB56A" w14:textId="77777777" w:rsidR="004215CA" w:rsidRPr="00246640" w:rsidRDefault="004215CA" w:rsidP="00CD5692">
      <w:pPr>
        <w:pStyle w:val="BodyText"/>
        <w:spacing w:before="0" w:line="240" w:lineRule="auto"/>
        <w:rPr>
          <w:sz w:val="24"/>
          <w:lang w:val="sr-Cyrl-RS" w:eastAsia="ar-SA"/>
        </w:rPr>
      </w:pPr>
    </w:p>
    <w:p w14:paraId="43EE84D7" w14:textId="77777777" w:rsidR="004215CA" w:rsidRPr="00246640" w:rsidRDefault="00402275" w:rsidP="004215CA">
      <w:pPr>
        <w:pStyle w:val="BodyText"/>
        <w:pBdr>
          <w:top w:val="single" w:sz="4" w:space="1" w:color="auto"/>
        </w:pBdr>
        <w:spacing w:before="0" w:line="240" w:lineRule="auto"/>
        <w:rPr>
          <w:i/>
          <w:sz w:val="24"/>
          <w:lang w:val="sr-Cyrl-RS" w:eastAsia="ar-SA"/>
        </w:rPr>
      </w:pPr>
      <w:r w:rsidRPr="00246640">
        <w:rPr>
          <w:i/>
          <w:sz w:val="24"/>
          <w:lang w:val="sr-Cyrl-RS" w:eastAsia="ar-SA"/>
        </w:rPr>
        <w:t>Прилог: изјава овлашћених лица</w:t>
      </w:r>
    </w:p>
    <w:p w14:paraId="306B0413" w14:textId="77777777" w:rsidR="00053CF0" w:rsidRPr="00246640" w:rsidRDefault="004215CA" w:rsidP="00BD62EC">
      <w:pPr>
        <w:pStyle w:val="Heading1"/>
        <w:rPr>
          <w:lang w:val="sr-Cyrl-RS" w:eastAsia="ar-SA"/>
        </w:rPr>
      </w:pPr>
      <w:r w:rsidRPr="00246640">
        <w:rPr>
          <w:lang w:val="sr-Cyrl-RS" w:eastAsia="ar-SA"/>
        </w:rPr>
        <w:br w:type="page"/>
      </w:r>
      <w:r w:rsidR="00164E2E" w:rsidRPr="00246640">
        <w:rPr>
          <w:lang w:val="sr-Cyrl-RS" w:eastAsia="ar-SA"/>
        </w:rPr>
        <w:lastRenderedPageBreak/>
        <w:t>У случају концентрације која настаје заједничким улагањем, изјава да ли ће матична друштва задржати досадашњи ниво својих активности на тржишту на којем ће пословати друштво заједничког улагања или се процењује да ће он бити мањи или већи, као и процена како ће се пословање друштва заједничког улагања одразити на приход матичног друштва</w:t>
      </w:r>
    </w:p>
    <w:p w14:paraId="148809D2" w14:textId="77777777" w:rsidR="000D2D36" w:rsidRPr="00246640" w:rsidRDefault="000D2D36" w:rsidP="00CD5692">
      <w:pPr>
        <w:pStyle w:val="BodyText"/>
        <w:spacing w:before="0" w:line="240" w:lineRule="auto"/>
        <w:rPr>
          <w:sz w:val="24"/>
          <w:lang w:val="sr-Cyrl-RS" w:eastAsia="ar-SA"/>
        </w:rPr>
      </w:pPr>
    </w:p>
    <w:p w14:paraId="41ED8A9E" w14:textId="77777777" w:rsidR="00FA1F45" w:rsidRPr="00246640" w:rsidRDefault="00164E2E" w:rsidP="00BD62EC">
      <w:pPr>
        <w:pStyle w:val="Heading1"/>
        <w:numPr>
          <w:ilvl w:val="0"/>
          <w:numId w:val="0"/>
        </w:numPr>
        <w:ind w:left="284"/>
        <w:rPr>
          <w:rFonts w:cs="Times New Roman"/>
          <w:i/>
          <w:iCs/>
          <w:szCs w:val="24"/>
          <w:lang w:val="sr-Cyrl-RS" w:eastAsia="ar-SA"/>
        </w:rPr>
      </w:pPr>
      <w:r w:rsidRPr="00246640">
        <w:rPr>
          <w:rFonts w:cs="Times New Roman"/>
          <w:szCs w:val="24"/>
          <w:lang w:val="sr-Cyrl-RS" w:eastAsia="ar-SA"/>
        </w:rPr>
        <w:br w:type="page"/>
      </w:r>
      <w:r w:rsidR="008675D4" w:rsidRPr="00246640">
        <w:rPr>
          <w:rFonts w:cs="Times New Roman"/>
          <w:szCs w:val="24"/>
          <w:lang w:val="sr-Cyrl-RS"/>
        </w:rPr>
        <w:lastRenderedPageBreak/>
        <w:t>СПИСАК</w:t>
      </w:r>
      <w:r w:rsidR="00FA1F45" w:rsidRPr="00246640">
        <w:rPr>
          <w:rFonts w:cs="Times New Roman"/>
          <w:szCs w:val="24"/>
          <w:lang w:val="sr-Cyrl-RS"/>
        </w:rPr>
        <w:t xml:space="preserve"> </w:t>
      </w:r>
      <w:r w:rsidR="008675D4" w:rsidRPr="00246640">
        <w:rPr>
          <w:rFonts w:cs="Times New Roman"/>
          <w:szCs w:val="24"/>
          <w:lang w:val="sr-Cyrl-RS"/>
        </w:rPr>
        <w:t>ДОКУМЕНТАЦИЈЕ</w:t>
      </w:r>
      <w:r w:rsidR="00FA1F45" w:rsidRPr="00246640">
        <w:rPr>
          <w:rFonts w:cs="Times New Roman"/>
          <w:szCs w:val="24"/>
          <w:lang w:val="sr-Cyrl-RS"/>
        </w:rPr>
        <w:t xml:space="preserve">: </w:t>
      </w:r>
    </w:p>
    <w:p w14:paraId="50EB9442" w14:textId="77777777" w:rsidR="00FA1F45" w:rsidRPr="00246640" w:rsidRDefault="00FA1F45" w:rsidP="00FA1F45">
      <w:pPr>
        <w:pStyle w:val="BodyText"/>
        <w:spacing w:before="0" w:line="240" w:lineRule="auto"/>
        <w:rPr>
          <w:b/>
          <w:bCs/>
          <w:sz w:val="24"/>
          <w:highlight w:val="yellow"/>
          <w:lang w:val="sr-Cyrl-RS" w:eastAsia="ar-SA"/>
        </w:rPr>
      </w:pPr>
    </w:p>
    <w:p w14:paraId="78A37F0A" w14:textId="77777777" w:rsidR="00FA1F45" w:rsidRPr="00246640" w:rsidRDefault="00FA1F45" w:rsidP="00FA1F45">
      <w:pPr>
        <w:pStyle w:val="BodyText"/>
        <w:tabs>
          <w:tab w:val="num" w:pos="360"/>
        </w:tabs>
        <w:spacing w:before="0" w:line="240" w:lineRule="auto"/>
        <w:rPr>
          <w:b/>
          <w:bCs/>
          <w:sz w:val="24"/>
          <w:highlight w:val="yellow"/>
          <w:lang w:val="sr-Cyrl-RS" w:eastAsia="ar-SA"/>
        </w:rPr>
      </w:pPr>
    </w:p>
    <w:p w14:paraId="334DA562" w14:textId="77777777" w:rsidR="00FA1F45" w:rsidRPr="00246640" w:rsidRDefault="00FA1F45" w:rsidP="00FA1F45">
      <w:pPr>
        <w:pStyle w:val="BodyText"/>
        <w:tabs>
          <w:tab w:val="num" w:pos="360"/>
        </w:tabs>
        <w:spacing w:before="0" w:line="240" w:lineRule="auto"/>
        <w:rPr>
          <w:b/>
          <w:bCs/>
          <w:sz w:val="24"/>
          <w:highlight w:val="yellow"/>
          <w:lang w:val="sr-Cyrl-RS" w:eastAsia="ar-SA"/>
        </w:rPr>
      </w:pPr>
    </w:p>
    <w:p w14:paraId="44CE7918" w14:textId="77777777" w:rsidR="0091489B" w:rsidRPr="00246640" w:rsidRDefault="0091489B" w:rsidP="00FA1F45">
      <w:pPr>
        <w:pStyle w:val="BodyText"/>
        <w:tabs>
          <w:tab w:val="num" w:pos="360"/>
        </w:tabs>
        <w:spacing w:before="0" w:line="240" w:lineRule="auto"/>
        <w:rPr>
          <w:b/>
          <w:bCs/>
          <w:sz w:val="24"/>
          <w:highlight w:val="yellow"/>
          <w:lang w:val="sr-Cyrl-RS" w:eastAsia="ar-SA"/>
        </w:rPr>
      </w:pPr>
    </w:p>
    <w:p w14:paraId="4008550D" w14:textId="77777777" w:rsidR="0091489B" w:rsidRPr="00246640" w:rsidRDefault="0091489B" w:rsidP="00FA1F45">
      <w:pPr>
        <w:pStyle w:val="BodyText"/>
        <w:tabs>
          <w:tab w:val="num" w:pos="360"/>
        </w:tabs>
        <w:spacing w:before="0" w:line="240" w:lineRule="auto"/>
        <w:rPr>
          <w:b/>
          <w:bCs/>
          <w:sz w:val="24"/>
          <w:highlight w:val="yellow"/>
          <w:lang w:val="sr-Cyrl-RS" w:eastAsia="ar-SA"/>
        </w:rPr>
      </w:pPr>
    </w:p>
    <w:p w14:paraId="1AB3AA91" w14:textId="77777777" w:rsidR="0091489B" w:rsidRPr="00246640" w:rsidRDefault="0091489B" w:rsidP="00FA1F45">
      <w:pPr>
        <w:pStyle w:val="BodyText"/>
        <w:tabs>
          <w:tab w:val="num" w:pos="360"/>
        </w:tabs>
        <w:spacing w:before="0" w:line="240" w:lineRule="auto"/>
        <w:rPr>
          <w:b/>
          <w:bCs/>
          <w:sz w:val="24"/>
          <w:highlight w:val="yellow"/>
          <w:lang w:val="sr-Cyrl-RS" w:eastAsia="ar-SA"/>
        </w:rPr>
      </w:pPr>
    </w:p>
    <w:p w14:paraId="79A34427" w14:textId="77777777" w:rsidR="0091489B" w:rsidRPr="00246640" w:rsidRDefault="0091489B" w:rsidP="00FA1F45">
      <w:pPr>
        <w:pStyle w:val="BodyText"/>
        <w:tabs>
          <w:tab w:val="num" w:pos="360"/>
        </w:tabs>
        <w:spacing w:before="0" w:line="240" w:lineRule="auto"/>
        <w:rPr>
          <w:b/>
          <w:bCs/>
          <w:sz w:val="24"/>
          <w:highlight w:val="yellow"/>
          <w:lang w:val="sr-Cyrl-RS" w:eastAsia="ar-SA"/>
        </w:rPr>
      </w:pPr>
    </w:p>
    <w:p w14:paraId="077A9750" w14:textId="77777777" w:rsidR="0091489B" w:rsidRPr="00246640" w:rsidRDefault="0091489B" w:rsidP="00FA1F45">
      <w:pPr>
        <w:pStyle w:val="BodyText"/>
        <w:tabs>
          <w:tab w:val="num" w:pos="360"/>
        </w:tabs>
        <w:spacing w:before="0" w:line="240" w:lineRule="auto"/>
        <w:rPr>
          <w:b/>
          <w:bCs/>
          <w:sz w:val="24"/>
          <w:highlight w:val="yellow"/>
          <w:lang w:val="sr-Cyrl-RS" w:eastAsia="ar-SA"/>
        </w:rPr>
      </w:pPr>
    </w:p>
    <w:p w14:paraId="050B9761" w14:textId="77777777" w:rsidR="0091489B" w:rsidRPr="00246640" w:rsidRDefault="0091489B" w:rsidP="00FA1F45">
      <w:pPr>
        <w:pStyle w:val="BodyText"/>
        <w:tabs>
          <w:tab w:val="num" w:pos="360"/>
        </w:tabs>
        <w:spacing w:before="0" w:line="240" w:lineRule="auto"/>
        <w:rPr>
          <w:b/>
          <w:bCs/>
          <w:sz w:val="24"/>
          <w:highlight w:val="yellow"/>
          <w:lang w:val="sr-Cyrl-RS" w:eastAsia="ar-SA"/>
        </w:rPr>
      </w:pPr>
    </w:p>
    <w:p w14:paraId="28BB2A5F" w14:textId="77777777" w:rsidR="00FA1F45" w:rsidRPr="00246640" w:rsidRDefault="00FA1F45" w:rsidP="00FA1F45">
      <w:pPr>
        <w:pStyle w:val="BodyText"/>
        <w:spacing w:before="0" w:line="240" w:lineRule="auto"/>
        <w:rPr>
          <w:bCs/>
          <w:sz w:val="24"/>
          <w:lang w:val="sr-Cyrl-RS"/>
        </w:rPr>
      </w:pPr>
    </w:p>
    <w:p w14:paraId="2F5558F4" w14:textId="77777777" w:rsidR="00FA1F45" w:rsidRPr="00246640" w:rsidRDefault="00FA1F45" w:rsidP="00FA1F45">
      <w:pPr>
        <w:pStyle w:val="BodyText"/>
        <w:spacing w:before="0" w:line="240" w:lineRule="auto"/>
        <w:rPr>
          <w:bCs/>
          <w:sz w:val="24"/>
          <w:lang w:val="sr-Cyrl-RS"/>
        </w:rPr>
      </w:pPr>
    </w:p>
    <w:p w14:paraId="78424554" w14:textId="77777777" w:rsidR="0091489B" w:rsidRPr="00246640" w:rsidRDefault="0091489B" w:rsidP="00FA1F45">
      <w:pPr>
        <w:pStyle w:val="BodyText3"/>
        <w:spacing w:before="0" w:line="240" w:lineRule="auto"/>
        <w:rPr>
          <w:b/>
          <w:sz w:val="24"/>
          <w:szCs w:val="24"/>
          <w:lang w:val="sr-Cyrl-RS" w:eastAsia="ar-SA"/>
        </w:rPr>
      </w:pPr>
    </w:p>
    <w:p w14:paraId="216AACAA" w14:textId="77777777" w:rsidR="007E1DC0" w:rsidRPr="00246640" w:rsidRDefault="007E1DC0" w:rsidP="00FA1F45">
      <w:pPr>
        <w:pStyle w:val="BodyText3"/>
        <w:spacing w:before="0" w:line="240" w:lineRule="auto"/>
        <w:rPr>
          <w:b/>
          <w:sz w:val="24"/>
          <w:szCs w:val="24"/>
          <w:lang w:val="sr-Cyrl-RS" w:eastAsia="ar-SA"/>
        </w:rPr>
      </w:pPr>
    </w:p>
    <w:p w14:paraId="146EC70F" w14:textId="77777777" w:rsidR="007E1DC0" w:rsidRPr="00246640" w:rsidRDefault="007E1DC0" w:rsidP="00FA1F45">
      <w:pPr>
        <w:pStyle w:val="BodyText3"/>
        <w:spacing w:before="0" w:line="240" w:lineRule="auto"/>
        <w:rPr>
          <w:b/>
          <w:sz w:val="24"/>
          <w:szCs w:val="24"/>
          <w:lang w:val="sr-Cyrl-RS" w:eastAsia="ar-SA"/>
        </w:rPr>
      </w:pPr>
    </w:p>
    <w:p w14:paraId="78D740FE" w14:textId="77777777" w:rsidR="007E1DC0" w:rsidRPr="00246640" w:rsidRDefault="007E1DC0" w:rsidP="00FA1F45">
      <w:pPr>
        <w:pStyle w:val="BodyText3"/>
        <w:spacing w:before="0" w:line="240" w:lineRule="auto"/>
        <w:rPr>
          <w:b/>
          <w:sz w:val="24"/>
          <w:szCs w:val="24"/>
          <w:lang w:val="sr-Cyrl-RS" w:eastAsia="ar-SA"/>
        </w:rPr>
      </w:pPr>
    </w:p>
    <w:p w14:paraId="74E55977" w14:textId="77777777" w:rsidR="007E1DC0" w:rsidRPr="00246640" w:rsidRDefault="007E1DC0" w:rsidP="00FA1F45">
      <w:pPr>
        <w:pStyle w:val="BodyText3"/>
        <w:spacing w:before="0" w:line="240" w:lineRule="auto"/>
        <w:rPr>
          <w:b/>
          <w:sz w:val="24"/>
          <w:szCs w:val="24"/>
          <w:lang w:val="sr-Cyrl-RS" w:eastAsia="ar-SA"/>
        </w:rPr>
      </w:pPr>
    </w:p>
    <w:p w14:paraId="1DA61A8D" w14:textId="77777777" w:rsidR="007E1DC0" w:rsidRPr="00246640" w:rsidRDefault="007E1DC0" w:rsidP="00FA1F45">
      <w:pPr>
        <w:pStyle w:val="BodyText3"/>
        <w:spacing w:before="0" w:line="240" w:lineRule="auto"/>
        <w:rPr>
          <w:b/>
          <w:sz w:val="24"/>
          <w:szCs w:val="24"/>
          <w:lang w:val="sr-Cyrl-RS" w:eastAsia="ar-SA"/>
        </w:rPr>
      </w:pPr>
    </w:p>
    <w:p w14:paraId="0855517E" w14:textId="77777777" w:rsidR="007E1DC0" w:rsidRPr="00246640" w:rsidRDefault="007E1DC0" w:rsidP="00FA1F45">
      <w:pPr>
        <w:pStyle w:val="BodyText3"/>
        <w:spacing w:before="0" w:line="240" w:lineRule="auto"/>
        <w:rPr>
          <w:b/>
          <w:sz w:val="24"/>
          <w:szCs w:val="24"/>
          <w:lang w:val="sr-Cyrl-RS" w:eastAsia="ar-SA"/>
        </w:rPr>
      </w:pPr>
    </w:p>
    <w:p w14:paraId="4C240013" w14:textId="77777777" w:rsidR="007E1DC0" w:rsidRPr="00246640" w:rsidRDefault="007E1DC0" w:rsidP="00FA1F45">
      <w:pPr>
        <w:pStyle w:val="BodyText3"/>
        <w:spacing w:before="0" w:line="240" w:lineRule="auto"/>
        <w:rPr>
          <w:b/>
          <w:sz w:val="24"/>
          <w:szCs w:val="24"/>
          <w:lang w:val="sr-Cyrl-RS" w:eastAsia="ar-SA"/>
        </w:rPr>
      </w:pPr>
    </w:p>
    <w:p w14:paraId="1C23C6AD" w14:textId="77777777" w:rsidR="007E1DC0" w:rsidRPr="00246640" w:rsidRDefault="007E1DC0" w:rsidP="00FA1F45">
      <w:pPr>
        <w:pStyle w:val="BodyText3"/>
        <w:spacing w:before="0" w:line="240" w:lineRule="auto"/>
        <w:rPr>
          <w:b/>
          <w:sz w:val="24"/>
          <w:szCs w:val="24"/>
          <w:lang w:val="sr-Cyrl-RS" w:eastAsia="ar-SA"/>
        </w:rPr>
      </w:pPr>
    </w:p>
    <w:p w14:paraId="2389924C" w14:textId="77777777" w:rsidR="007E1DC0" w:rsidRPr="00246640" w:rsidRDefault="007E1DC0" w:rsidP="00FA1F45">
      <w:pPr>
        <w:pStyle w:val="BodyText3"/>
        <w:spacing w:before="0" w:line="240" w:lineRule="auto"/>
        <w:rPr>
          <w:b/>
          <w:sz w:val="24"/>
          <w:szCs w:val="24"/>
          <w:lang w:val="sr-Cyrl-RS" w:eastAsia="ar-SA"/>
        </w:rPr>
      </w:pPr>
    </w:p>
    <w:p w14:paraId="6FBE30F8" w14:textId="77777777" w:rsidR="007E1DC0" w:rsidRPr="00246640" w:rsidRDefault="007E1DC0" w:rsidP="00FA1F45">
      <w:pPr>
        <w:pStyle w:val="BodyText3"/>
        <w:spacing w:before="0" w:line="240" w:lineRule="auto"/>
        <w:rPr>
          <w:b/>
          <w:sz w:val="24"/>
          <w:szCs w:val="24"/>
          <w:lang w:val="sr-Cyrl-RS" w:eastAsia="ar-SA"/>
        </w:rPr>
      </w:pPr>
    </w:p>
    <w:p w14:paraId="6E697F3F" w14:textId="77777777" w:rsidR="007E1DC0" w:rsidRPr="00246640" w:rsidRDefault="007E1DC0" w:rsidP="00FA1F45">
      <w:pPr>
        <w:pStyle w:val="BodyText3"/>
        <w:spacing w:before="0" w:line="240" w:lineRule="auto"/>
        <w:rPr>
          <w:b/>
          <w:sz w:val="24"/>
          <w:szCs w:val="24"/>
          <w:lang w:val="sr-Cyrl-RS" w:eastAsia="ar-SA"/>
        </w:rPr>
      </w:pPr>
    </w:p>
    <w:p w14:paraId="6043761E" w14:textId="77777777" w:rsidR="007E1DC0" w:rsidRPr="00246640" w:rsidRDefault="007E1DC0" w:rsidP="00FA1F45">
      <w:pPr>
        <w:pStyle w:val="BodyText3"/>
        <w:spacing w:before="0" w:line="240" w:lineRule="auto"/>
        <w:rPr>
          <w:b/>
          <w:sz w:val="24"/>
          <w:szCs w:val="24"/>
          <w:lang w:val="sr-Cyrl-RS" w:eastAsia="ar-SA"/>
        </w:rPr>
      </w:pPr>
    </w:p>
    <w:p w14:paraId="17173BD6" w14:textId="77777777" w:rsidR="007E1DC0" w:rsidRPr="00246640" w:rsidRDefault="007E1DC0" w:rsidP="00FA1F45">
      <w:pPr>
        <w:pStyle w:val="BodyText3"/>
        <w:spacing w:before="0" w:line="240" w:lineRule="auto"/>
        <w:rPr>
          <w:b/>
          <w:sz w:val="24"/>
          <w:szCs w:val="24"/>
          <w:lang w:val="sr-Cyrl-RS" w:eastAsia="ar-SA"/>
        </w:rPr>
      </w:pPr>
    </w:p>
    <w:p w14:paraId="715F3989" w14:textId="77777777" w:rsidR="00FA1F45" w:rsidRPr="00246640" w:rsidRDefault="00FA1F45" w:rsidP="00FA1F45">
      <w:pPr>
        <w:pStyle w:val="BodyText3"/>
        <w:spacing w:before="0" w:line="240" w:lineRule="auto"/>
        <w:rPr>
          <w:b/>
          <w:bCs/>
          <w:sz w:val="24"/>
          <w:szCs w:val="24"/>
          <w:lang w:val="sr-Cyrl-RS" w:eastAsia="ar-SA"/>
        </w:rPr>
      </w:pPr>
    </w:p>
    <w:p w14:paraId="6D2F30D5" w14:textId="77777777" w:rsidR="00FA1F45" w:rsidRPr="00246640" w:rsidRDefault="00FA1F45" w:rsidP="00FA1F45">
      <w:pPr>
        <w:pStyle w:val="BodyText3"/>
        <w:spacing w:before="0" w:line="240" w:lineRule="auto"/>
        <w:rPr>
          <w:b/>
          <w:bCs/>
          <w:sz w:val="24"/>
          <w:szCs w:val="24"/>
          <w:lang w:val="sr-Cyrl-RS" w:eastAsia="ar-SA"/>
        </w:rPr>
      </w:pPr>
    </w:p>
    <w:p w14:paraId="46714328" w14:textId="77777777" w:rsidR="00B00F08" w:rsidRPr="00246640" w:rsidRDefault="00B00F08" w:rsidP="00FA1F45">
      <w:pPr>
        <w:pStyle w:val="BodyText3"/>
        <w:spacing w:before="0" w:line="240" w:lineRule="auto"/>
        <w:rPr>
          <w:b/>
          <w:bCs/>
          <w:sz w:val="24"/>
          <w:szCs w:val="24"/>
          <w:lang w:val="sr-Cyrl-RS" w:eastAsia="ar-SA"/>
        </w:rPr>
      </w:pPr>
    </w:p>
    <w:p w14:paraId="022A1F0A" w14:textId="77777777" w:rsidR="00B00F08" w:rsidRPr="00246640" w:rsidRDefault="00B00F08" w:rsidP="00FA1F45">
      <w:pPr>
        <w:pStyle w:val="BodyText3"/>
        <w:spacing w:before="0" w:line="240" w:lineRule="auto"/>
        <w:rPr>
          <w:b/>
          <w:bCs/>
          <w:sz w:val="24"/>
          <w:szCs w:val="24"/>
          <w:lang w:val="sr-Cyrl-RS" w:eastAsia="ar-SA"/>
        </w:rPr>
      </w:pPr>
    </w:p>
    <w:p w14:paraId="24F57D61" w14:textId="77777777" w:rsidR="001B4BFE" w:rsidRPr="00246640" w:rsidRDefault="001B4BFE" w:rsidP="00FA1F45">
      <w:pPr>
        <w:pStyle w:val="BodyText3"/>
        <w:spacing w:before="0" w:line="240" w:lineRule="auto"/>
        <w:rPr>
          <w:b/>
          <w:bCs/>
          <w:sz w:val="24"/>
          <w:szCs w:val="24"/>
          <w:lang w:val="sr-Cyrl-RS" w:eastAsia="ar-SA"/>
        </w:rPr>
      </w:pPr>
    </w:p>
    <w:p w14:paraId="78D7B54C" w14:textId="77777777" w:rsidR="00FB06BB" w:rsidRPr="00246640" w:rsidRDefault="00FB06BB" w:rsidP="00FA1F45">
      <w:pPr>
        <w:pStyle w:val="BodyText3"/>
        <w:spacing w:before="0" w:line="240" w:lineRule="auto"/>
        <w:rPr>
          <w:b/>
          <w:bCs/>
          <w:sz w:val="24"/>
          <w:szCs w:val="24"/>
          <w:lang w:val="sr-Cyrl-RS" w:eastAsia="ar-SA"/>
        </w:rPr>
      </w:pPr>
    </w:p>
    <w:p w14:paraId="06532B42" w14:textId="77777777" w:rsidR="00FB06BB" w:rsidRPr="00246640" w:rsidRDefault="00FB06BB" w:rsidP="00FA1F45">
      <w:pPr>
        <w:pStyle w:val="BodyText3"/>
        <w:spacing w:before="0" w:line="240" w:lineRule="auto"/>
        <w:rPr>
          <w:b/>
          <w:bCs/>
          <w:sz w:val="24"/>
          <w:szCs w:val="24"/>
          <w:lang w:val="sr-Cyrl-RS" w:eastAsia="ar-SA"/>
        </w:rPr>
      </w:pPr>
    </w:p>
    <w:p w14:paraId="3FAF4630" w14:textId="77777777" w:rsidR="00FB06BB" w:rsidRPr="00246640" w:rsidRDefault="00FB06BB" w:rsidP="00FA1F45">
      <w:pPr>
        <w:pStyle w:val="BodyText3"/>
        <w:spacing w:before="0" w:line="240" w:lineRule="auto"/>
        <w:rPr>
          <w:b/>
          <w:bCs/>
          <w:sz w:val="24"/>
          <w:szCs w:val="24"/>
          <w:lang w:val="sr-Cyrl-RS" w:eastAsia="ar-SA"/>
        </w:rPr>
      </w:pPr>
    </w:p>
    <w:p w14:paraId="422476A7" w14:textId="77777777" w:rsidR="00FB06BB" w:rsidRPr="00246640" w:rsidRDefault="00FB06BB" w:rsidP="00FA1F45">
      <w:pPr>
        <w:pStyle w:val="BodyText3"/>
        <w:spacing w:before="0" w:line="240" w:lineRule="auto"/>
        <w:rPr>
          <w:b/>
          <w:bCs/>
          <w:sz w:val="24"/>
          <w:szCs w:val="24"/>
          <w:lang w:val="sr-Cyrl-RS" w:eastAsia="ar-SA"/>
        </w:rPr>
      </w:pPr>
    </w:p>
    <w:p w14:paraId="0BE8CEFF" w14:textId="77777777" w:rsidR="001B4BFE" w:rsidRPr="00246640" w:rsidRDefault="001B4BFE" w:rsidP="001B4BFE">
      <w:pPr>
        <w:pStyle w:val="BodyText3"/>
        <w:spacing w:before="0" w:line="240" w:lineRule="auto"/>
        <w:rPr>
          <w:b/>
          <w:bCs/>
          <w:sz w:val="24"/>
          <w:szCs w:val="24"/>
          <w:lang w:val="sr-Cyrl-RS" w:eastAsia="ar-SA"/>
        </w:rPr>
      </w:pPr>
    </w:p>
    <w:p w14:paraId="7D59B671" w14:textId="77777777" w:rsidR="001B4BFE" w:rsidRPr="00246640" w:rsidRDefault="001B4BFE" w:rsidP="001B4BFE">
      <w:pPr>
        <w:pStyle w:val="BodyText3"/>
        <w:spacing w:before="0" w:line="240" w:lineRule="auto"/>
        <w:rPr>
          <w:bCs/>
          <w:sz w:val="24"/>
          <w:szCs w:val="24"/>
          <w:lang w:val="sr-Cyrl-RS" w:eastAsia="ar-SA"/>
        </w:rPr>
      </w:pPr>
      <w:r w:rsidRPr="00246640">
        <w:rPr>
          <w:bCs/>
          <w:sz w:val="24"/>
          <w:szCs w:val="24"/>
          <w:lang w:val="sr-Cyrl-RS" w:eastAsia="ar-SA"/>
        </w:rPr>
        <w:t>Место и датум подношења пријаве</w:t>
      </w:r>
    </w:p>
    <w:p w14:paraId="75B91AE3" w14:textId="77777777" w:rsidR="001B4BFE" w:rsidRPr="00246640" w:rsidRDefault="001B4BFE" w:rsidP="001B4BFE">
      <w:pPr>
        <w:pStyle w:val="BodyText3"/>
        <w:spacing w:before="0" w:line="240" w:lineRule="auto"/>
        <w:rPr>
          <w:bCs/>
          <w:sz w:val="24"/>
          <w:szCs w:val="24"/>
          <w:lang w:val="sr-Cyrl-RS" w:eastAsia="ar-SA"/>
        </w:rPr>
      </w:pPr>
    </w:p>
    <w:tbl>
      <w:tblPr>
        <w:tblW w:w="0" w:type="auto"/>
        <w:tblInd w:w="100" w:type="dxa"/>
        <w:tblBorders>
          <w:bottom w:val="single" w:sz="4" w:space="0" w:color="auto"/>
        </w:tblBorders>
        <w:tblLook w:val="0000" w:firstRow="0" w:lastRow="0" w:firstColumn="0" w:lastColumn="0" w:noHBand="0" w:noVBand="0"/>
      </w:tblPr>
      <w:tblGrid>
        <w:gridCol w:w="3791"/>
      </w:tblGrid>
      <w:tr w:rsidR="001B4BFE" w:rsidRPr="00246640" w14:paraId="717A19F4" w14:textId="77777777" w:rsidTr="00D805B8">
        <w:tblPrEx>
          <w:tblCellMar>
            <w:top w:w="0" w:type="dxa"/>
            <w:bottom w:w="0" w:type="dxa"/>
          </w:tblCellMar>
        </w:tblPrEx>
        <w:trPr>
          <w:trHeight w:val="360"/>
        </w:trPr>
        <w:tc>
          <w:tcPr>
            <w:tcW w:w="3791" w:type="dxa"/>
            <w:vAlign w:val="bottom"/>
          </w:tcPr>
          <w:p w14:paraId="594970D2" w14:textId="77777777" w:rsidR="001B4BFE" w:rsidRPr="00246640" w:rsidRDefault="001B4BFE" w:rsidP="00D805B8">
            <w:pPr>
              <w:pStyle w:val="BodyText3"/>
              <w:spacing w:before="0" w:line="240" w:lineRule="auto"/>
              <w:ind w:left="8"/>
              <w:jc w:val="center"/>
              <w:rPr>
                <w:b/>
                <w:bCs/>
                <w:sz w:val="24"/>
                <w:szCs w:val="24"/>
                <w:lang w:val="sr-Cyrl-RS" w:eastAsia="ar-SA"/>
              </w:rPr>
            </w:pPr>
          </w:p>
        </w:tc>
      </w:tr>
    </w:tbl>
    <w:p w14:paraId="74429488" w14:textId="77777777" w:rsidR="001B4BFE" w:rsidRPr="00246640" w:rsidRDefault="001B4BFE" w:rsidP="001B4BFE">
      <w:pPr>
        <w:pStyle w:val="BodyText3"/>
        <w:spacing w:before="0" w:line="240" w:lineRule="auto"/>
        <w:rPr>
          <w:b/>
          <w:bCs/>
          <w:sz w:val="24"/>
          <w:szCs w:val="24"/>
          <w:lang w:val="sr-Cyrl-RS" w:eastAsia="ar-SA"/>
        </w:rPr>
      </w:pPr>
    </w:p>
    <w:p w14:paraId="39491F04" w14:textId="77777777" w:rsidR="001B4BFE" w:rsidRPr="00246640" w:rsidRDefault="001B4BFE" w:rsidP="00FA1F45">
      <w:pPr>
        <w:pStyle w:val="BodyText3"/>
        <w:spacing w:before="0" w:line="240" w:lineRule="auto"/>
        <w:rPr>
          <w:b/>
          <w:bCs/>
          <w:sz w:val="24"/>
          <w:szCs w:val="24"/>
          <w:lang w:val="sr-Cyrl-RS" w:eastAsia="ar-SA"/>
        </w:rPr>
      </w:pPr>
    </w:p>
    <w:p w14:paraId="4537AECD" w14:textId="77777777" w:rsidR="001B4BFE" w:rsidRPr="00246640" w:rsidRDefault="001B4BFE" w:rsidP="00FA1F45">
      <w:pPr>
        <w:pStyle w:val="BodyText3"/>
        <w:spacing w:before="0" w:line="240" w:lineRule="auto"/>
        <w:rPr>
          <w:b/>
          <w:bCs/>
          <w:sz w:val="24"/>
          <w:szCs w:val="24"/>
          <w:lang w:val="sr-Cyrl-RS" w:eastAsia="ar-SA"/>
        </w:rPr>
      </w:pPr>
    </w:p>
    <w:p w14:paraId="0439B9DB" w14:textId="77777777" w:rsidR="00B00F08" w:rsidRPr="00246640" w:rsidRDefault="008675D4" w:rsidP="001B4BFE">
      <w:pPr>
        <w:pStyle w:val="BodyText3"/>
        <w:spacing w:before="0" w:line="240" w:lineRule="auto"/>
        <w:jc w:val="right"/>
        <w:rPr>
          <w:b/>
          <w:bCs/>
          <w:sz w:val="24"/>
          <w:szCs w:val="24"/>
          <w:lang w:val="sr-Cyrl-RS" w:eastAsia="ar-SA"/>
        </w:rPr>
      </w:pPr>
      <w:r w:rsidRPr="00246640">
        <w:rPr>
          <w:b/>
          <w:bCs/>
          <w:sz w:val="24"/>
          <w:szCs w:val="24"/>
          <w:lang w:val="sr-Cyrl-RS" w:eastAsia="ar-SA"/>
        </w:rPr>
        <w:t>ПОДНОСИ</w:t>
      </w:r>
      <w:r w:rsidR="00CE5BAB" w:rsidRPr="00246640">
        <w:rPr>
          <w:b/>
          <w:bCs/>
          <w:sz w:val="24"/>
          <w:szCs w:val="24"/>
          <w:lang w:val="sr-Cyrl-RS" w:eastAsia="ar-SA"/>
        </w:rPr>
        <w:t>ЛАЦ</w:t>
      </w:r>
      <w:r w:rsidR="00FA1F45" w:rsidRPr="00246640">
        <w:rPr>
          <w:b/>
          <w:bCs/>
          <w:sz w:val="24"/>
          <w:szCs w:val="24"/>
          <w:lang w:val="sr-Cyrl-RS" w:eastAsia="ar-SA"/>
        </w:rPr>
        <w:t xml:space="preserve"> </w:t>
      </w:r>
      <w:r w:rsidR="00C63CB9" w:rsidRPr="00246640">
        <w:rPr>
          <w:b/>
          <w:bCs/>
          <w:sz w:val="24"/>
          <w:szCs w:val="24"/>
          <w:lang w:val="sr-Cyrl-RS" w:eastAsia="ar-SA"/>
        </w:rPr>
        <w:t>ПРИЈАВЕ</w:t>
      </w:r>
    </w:p>
    <w:p w14:paraId="359BAFB2" w14:textId="77777777" w:rsidR="00FA1F45" w:rsidRPr="00246640" w:rsidRDefault="00FA1F45" w:rsidP="001B4BFE">
      <w:pPr>
        <w:pStyle w:val="BodyText3"/>
        <w:spacing w:before="0" w:line="240" w:lineRule="auto"/>
        <w:jc w:val="right"/>
        <w:rPr>
          <w:b/>
          <w:bCs/>
          <w:sz w:val="24"/>
          <w:szCs w:val="24"/>
          <w:lang w:val="sr-Cyrl-RS" w:eastAsia="ar-SA"/>
        </w:rPr>
      </w:pPr>
    </w:p>
    <w:p w14:paraId="30B00ECA" w14:textId="77777777" w:rsidR="00FA1F45" w:rsidRPr="00246640" w:rsidRDefault="00FA1F45" w:rsidP="001B4BFE">
      <w:pPr>
        <w:pStyle w:val="BodyText3"/>
        <w:spacing w:before="0" w:line="240" w:lineRule="auto"/>
        <w:jc w:val="right"/>
        <w:rPr>
          <w:b/>
          <w:bCs/>
          <w:sz w:val="24"/>
          <w:szCs w:val="24"/>
          <w:lang w:val="sr-Cyrl-RS" w:eastAsia="ar-SA"/>
        </w:rPr>
      </w:pPr>
    </w:p>
    <w:p w14:paraId="6D342E07" w14:textId="77777777" w:rsidR="00FA1F45" w:rsidRPr="00246640" w:rsidRDefault="00FA1F45" w:rsidP="001B4BFE">
      <w:pPr>
        <w:pStyle w:val="BodyText"/>
        <w:spacing w:before="0" w:line="240" w:lineRule="auto"/>
        <w:jc w:val="right"/>
        <w:rPr>
          <w:sz w:val="24"/>
          <w:lang w:val="sr-Cyrl-RS"/>
        </w:rPr>
      </w:pPr>
      <w:r w:rsidRPr="00246640">
        <w:rPr>
          <w:sz w:val="24"/>
          <w:lang w:val="sr-Cyrl-RS"/>
        </w:rPr>
        <w:t>________________________</w:t>
      </w:r>
    </w:p>
    <w:p w14:paraId="05D6A9CC" w14:textId="77777777" w:rsidR="00FA1F45" w:rsidRPr="00246640" w:rsidRDefault="00FA1F45" w:rsidP="001B4BFE">
      <w:pPr>
        <w:jc w:val="right"/>
        <w:rPr>
          <w:lang w:val="sr-Cyrl-RS"/>
        </w:rPr>
      </w:pPr>
    </w:p>
    <w:p w14:paraId="173CB647" w14:textId="77777777" w:rsidR="00051B62" w:rsidRPr="00246640" w:rsidRDefault="001B4BFE" w:rsidP="0091489B">
      <w:pPr>
        <w:pStyle w:val="BodyText3"/>
        <w:spacing w:before="0" w:line="240" w:lineRule="auto"/>
        <w:rPr>
          <w:b/>
          <w:sz w:val="24"/>
          <w:szCs w:val="24"/>
          <w:lang w:val="sr-Cyrl-RS"/>
        </w:rPr>
      </w:pPr>
      <w:r w:rsidRPr="00246640">
        <w:rPr>
          <w:sz w:val="24"/>
          <w:szCs w:val="24"/>
          <w:lang w:val="sr-Cyrl-RS"/>
        </w:rPr>
        <w:br w:type="page"/>
      </w:r>
      <w:r w:rsidRPr="00246640">
        <w:rPr>
          <w:b/>
          <w:sz w:val="24"/>
          <w:szCs w:val="24"/>
          <w:lang w:val="sr-Cyrl-RS"/>
        </w:rPr>
        <w:lastRenderedPageBreak/>
        <w:t>Додатне напомене за подносиоца пријаве:</w:t>
      </w:r>
    </w:p>
    <w:p w14:paraId="0F2979FE" w14:textId="77777777" w:rsidR="001B4BFE" w:rsidRPr="00246640" w:rsidRDefault="001B4BFE" w:rsidP="0091489B">
      <w:pPr>
        <w:pStyle w:val="BodyText3"/>
        <w:spacing w:before="0" w:line="240" w:lineRule="auto"/>
        <w:rPr>
          <w:sz w:val="24"/>
          <w:szCs w:val="24"/>
          <w:lang w:val="sr-Cyrl-RS"/>
        </w:rPr>
      </w:pPr>
    </w:p>
    <w:p w14:paraId="4539C197" w14:textId="77777777" w:rsidR="001B4BFE" w:rsidRPr="00246640" w:rsidRDefault="001B4BFE" w:rsidP="0091489B">
      <w:pPr>
        <w:pStyle w:val="BodyText3"/>
        <w:spacing w:before="0" w:line="240" w:lineRule="auto"/>
        <w:rPr>
          <w:sz w:val="24"/>
          <w:szCs w:val="24"/>
          <w:lang w:val="sr-Cyrl-RS"/>
        </w:rPr>
      </w:pPr>
      <w:r w:rsidRPr="00246640">
        <w:rPr>
          <w:sz w:val="24"/>
          <w:szCs w:val="24"/>
          <w:lang w:val="sr-Cyrl-RS"/>
        </w:rPr>
        <w:t xml:space="preserve">* </w:t>
      </w:r>
      <w:r w:rsidR="00B115FB" w:rsidRPr="00246640">
        <w:rPr>
          <w:sz w:val="24"/>
          <w:szCs w:val="24"/>
          <w:lang w:val="sr-Cyrl-RS"/>
        </w:rPr>
        <w:t>Пријава концентрације се, поред пријаве у писаном облику, подноси и у електронској верзији, укључујући све допуне пријаве</w:t>
      </w:r>
      <w:r w:rsidR="005E785E">
        <w:rPr>
          <w:sz w:val="24"/>
          <w:szCs w:val="24"/>
          <w:lang w:val="sr-Cyrl-RS"/>
        </w:rPr>
        <w:t xml:space="preserve"> и све прилоге уз пријаву и допуну пријаве</w:t>
      </w:r>
      <w:r w:rsidR="00B115FB" w:rsidRPr="00246640">
        <w:rPr>
          <w:sz w:val="24"/>
          <w:szCs w:val="24"/>
          <w:lang w:val="sr-Cyrl-RS"/>
        </w:rPr>
        <w:t>.</w:t>
      </w:r>
    </w:p>
    <w:p w14:paraId="53C4A029" w14:textId="77777777" w:rsidR="00B115FB" w:rsidRPr="00246640" w:rsidRDefault="00B115FB" w:rsidP="0091489B">
      <w:pPr>
        <w:pStyle w:val="BodyText3"/>
        <w:spacing w:before="0" w:line="240" w:lineRule="auto"/>
        <w:rPr>
          <w:sz w:val="24"/>
          <w:szCs w:val="24"/>
          <w:lang w:val="sr-Cyrl-RS"/>
        </w:rPr>
      </w:pPr>
    </w:p>
    <w:p w14:paraId="39412AB9" w14:textId="77777777" w:rsidR="002D1C71" w:rsidRDefault="00B115FB" w:rsidP="0091489B">
      <w:pPr>
        <w:pStyle w:val="BodyText3"/>
        <w:spacing w:before="0" w:line="240" w:lineRule="auto"/>
        <w:rPr>
          <w:sz w:val="24"/>
          <w:szCs w:val="24"/>
          <w:lang w:val="sr-Cyrl-RS"/>
        </w:rPr>
      </w:pPr>
      <w:r w:rsidRPr="00246640">
        <w:rPr>
          <w:sz w:val="24"/>
          <w:szCs w:val="24"/>
          <w:lang w:val="sr-Cyrl-RS"/>
        </w:rPr>
        <w:t>*</w:t>
      </w:r>
      <w:r w:rsidR="002D1C71" w:rsidRPr="00246640">
        <w:rPr>
          <w:sz w:val="24"/>
          <w:szCs w:val="24"/>
          <w:lang w:val="sr-Cyrl-RS"/>
        </w:rPr>
        <w:t xml:space="preserve"> Поред података наведених у овом </w:t>
      </w:r>
      <w:r w:rsidR="00DD4982">
        <w:rPr>
          <w:sz w:val="24"/>
          <w:szCs w:val="24"/>
          <w:lang w:val="sr-Cyrl-RS"/>
        </w:rPr>
        <w:t>обрасцу</w:t>
      </w:r>
      <w:r w:rsidR="002D1C71" w:rsidRPr="00246640">
        <w:rPr>
          <w:sz w:val="24"/>
          <w:szCs w:val="24"/>
          <w:lang w:val="sr-Cyrl-RS"/>
        </w:rPr>
        <w:t xml:space="preserve"> пријаве</w:t>
      </w:r>
      <w:r w:rsidR="00DD4982">
        <w:rPr>
          <w:sz w:val="24"/>
          <w:szCs w:val="24"/>
          <w:lang w:val="sr-Cyrl-RS"/>
        </w:rPr>
        <w:t xml:space="preserve">, а који су наведени у </w:t>
      </w:r>
      <w:r w:rsidR="00DD4982" w:rsidRPr="00246640">
        <w:rPr>
          <w:sz w:val="24"/>
          <w:szCs w:val="24"/>
          <w:lang w:val="sr-Cyrl-RS"/>
        </w:rPr>
        <w:t>Уредб</w:t>
      </w:r>
      <w:r w:rsidR="00DD4982">
        <w:rPr>
          <w:sz w:val="24"/>
          <w:szCs w:val="24"/>
          <w:lang w:val="sr-Cyrl-RS"/>
        </w:rPr>
        <w:t>и</w:t>
      </w:r>
      <w:r w:rsidR="00DD4982" w:rsidRPr="00246640">
        <w:rPr>
          <w:sz w:val="24"/>
          <w:szCs w:val="24"/>
          <w:lang w:val="sr-Cyrl-RS"/>
        </w:rPr>
        <w:t xml:space="preserve"> о садржини и начину подношења пријаве концентрације</w:t>
      </w:r>
      <w:r w:rsidR="002D1C71" w:rsidRPr="00246640">
        <w:rPr>
          <w:sz w:val="24"/>
          <w:szCs w:val="24"/>
          <w:lang w:val="sr-Cyrl-RS"/>
        </w:rPr>
        <w:t>, подносилац пријаве може да достави и друге податке и документацију за које сматра да би могли бити од значаја за оцену пријављене концентрације.</w:t>
      </w:r>
    </w:p>
    <w:p w14:paraId="1410CF48" w14:textId="77777777" w:rsidR="004A707F" w:rsidRDefault="004A707F" w:rsidP="0091489B">
      <w:pPr>
        <w:pStyle w:val="BodyText3"/>
        <w:spacing w:before="0" w:line="240" w:lineRule="auto"/>
        <w:rPr>
          <w:sz w:val="24"/>
          <w:szCs w:val="24"/>
          <w:lang w:val="sr-Cyrl-RS"/>
        </w:rPr>
      </w:pPr>
    </w:p>
    <w:p w14:paraId="63ECA8FD" w14:textId="77777777" w:rsidR="004A707F" w:rsidRPr="004A707F" w:rsidRDefault="004A707F" w:rsidP="0091489B">
      <w:pPr>
        <w:pStyle w:val="BodyText3"/>
        <w:spacing w:before="0" w:line="240" w:lineRule="auto"/>
        <w:rPr>
          <w:sz w:val="24"/>
          <w:szCs w:val="24"/>
          <w:lang w:val="sr-Cyrl-RS"/>
        </w:rPr>
      </w:pPr>
      <w:r>
        <w:rPr>
          <w:sz w:val="24"/>
          <w:szCs w:val="24"/>
          <w:lang w:val="sr-Cyrl-RS"/>
        </w:rPr>
        <w:t xml:space="preserve">* </w:t>
      </w:r>
      <w:r w:rsidRPr="004A707F">
        <w:rPr>
          <w:sz w:val="24"/>
          <w:szCs w:val="24"/>
          <w:lang w:val="sr-Latn-RS"/>
        </w:rPr>
        <w:t>По потреби се може додати и већи број листова у циљу потпунијег приказа, интерпретације или објашњења тражених података. У случају немогућности прибављања неких од тражених података, наводи се када и од кога је подносилац пријаве покушао да обезбеди те податке, као и разлоге због којих они нису обезбеђени. Сви наводи подносиоца пријаве потврђују се доказима, анализама, графиконима, дијаграмима и другом документацијом</w:t>
      </w:r>
      <w:r>
        <w:rPr>
          <w:sz w:val="24"/>
          <w:szCs w:val="24"/>
          <w:lang w:val="sr-Cyrl-RS"/>
        </w:rPr>
        <w:t>.</w:t>
      </w:r>
    </w:p>
    <w:p w14:paraId="091BD5B8" w14:textId="77777777" w:rsidR="002D1C71" w:rsidRPr="00246640" w:rsidRDefault="002D1C71" w:rsidP="0091489B">
      <w:pPr>
        <w:pStyle w:val="BodyText3"/>
        <w:spacing w:before="0" w:line="240" w:lineRule="auto"/>
        <w:rPr>
          <w:sz w:val="24"/>
          <w:szCs w:val="24"/>
          <w:lang w:val="sr-Cyrl-RS"/>
        </w:rPr>
      </w:pPr>
    </w:p>
    <w:p w14:paraId="0BE2A53A" w14:textId="77777777" w:rsidR="002D1C71" w:rsidRPr="00246640" w:rsidRDefault="002D1C71" w:rsidP="0091489B">
      <w:pPr>
        <w:pStyle w:val="BodyText3"/>
        <w:spacing w:before="0" w:line="240" w:lineRule="auto"/>
        <w:rPr>
          <w:sz w:val="24"/>
          <w:szCs w:val="24"/>
          <w:lang w:val="sr-Cyrl-RS"/>
        </w:rPr>
      </w:pPr>
      <w:r w:rsidRPr="00246640">
        <w:rPr>
          <w:sz w:val="24"/>
          <w:szCs w:val="24"/>
          <w:lang w:val="sr-Cyrl-RS"/>
        </w:rPr>
        <w:t>* Подносилац пријаве дужан је да, на захтев Комисије, достави податке који су потребни за додатно објашњење или прецизирање података дос</w:t>
      </w:r>
      <w:r w:rsidR="009F5AA6" w:rsidRPr="00246640">
        <w:rPr>
          <w:sz w:val="24"/>
          <w:szCs w:val="24"/>
          <w:lang w:val="sr-Cyrl-RS"/>
        </w:rPr>
        <w:t>тављених у складу са овим обрасцем, односно Уредбом о садржини и начину подношења пријаве концентрације</w:t>
      </w:r>
      <w:r w:rsidRPr="00246640">
        <w:rPr>
          <w:sz w:val="24"/>
          <w:szCs w:val="24"/>
          <w:lang w:val="sr-Cyrl-RS"/>
        </w:rPr>
        <w:t>.</w:t>
      </w:r>
    </w:p>
    <w:p w14:paraId="10E94A16" w14:textId="77777777" w:rsidR="002D1C71" w:rsidRPr="00246640" w:rsidRDefault="002D1C71" w:rsidP="0091489B">
      <w:pPr>
        <w:pStyle w:val="BodyText3"/>
        <w:spacing w:before="0" w:line="240" w:lineRule="auto"/>
        <w:rPr>
          <w:sz w:val="24"/>
          <w:szCs w:val="24"/>
          <w:lang w:val="sr-Cyrl-RS"/>
        </w:rPr>
      </w:pPr>
    </w:p>
    <w:p w14:paraId="60CBE151" w14:textId="77777777" w:rsidR="0099050C" w:rsidRPr="00246640" w:rsidRDefault="002D1C71" w:rsidP="0091489B">
      <w:pPr>
        <w:pStyle w:val="BodyText3"/>
        <w:spacing w:before="0" w:line="240" w:lineRule="auto"/>
        <w:rPr>
          <w:sz w:val="24"/>
          <w:szCs w:val="24"/>
          <w:lang w:val="sr-Cyrl-RS"/>
        </w:rPr>
      </w:pPr>
      <w:r w:rsidRPr="00246640">
        <w:rPr>
          <w:sz w:val="24"/>
          <w:szCs w:val="24"/>
          <w:lang w:val="sr-Cyrl-RS"/>
        </w:rPr>
        <w:t>* Делови овог обрасца који су означени као „напомене за подносиоца пријаве“, односно „додатне напомене“ не уносе се у пријаву</w:t>
      </w:r>
      <w:r w:rsidR="0099050C" w:rsidRPr="00246640">
        <w:rPr>
          <w:sz w:val="24"/>
          <w:szCs w:val="24"/>
          <w:lang w:val="sr-Cyrl-RS"/>
        </w:rPr>
        <w:t>.</w:t>
      </w:r>
    </w:p>
    <w:p w14:paraId="088FCA87" w14:textId="77777777" w:rsidR="0099050C" w:rsidRPr="00246640" w:rsidRDefault="0099050C" w:rsidP="0091489B">
      <w:pPr>
        <w:pStyle w:val="BodyText3"/>
        <w:spacing w:before="0" w:line="240" w:lineRule="auto"/>
        <w:rPr>
          <w:sz w:val="24"/>
          <w:szCs w:val="24"/>
          <w:lang w:val="sr-Cyrl-RS"/>
        </w:rPr>
      </w:pPr>
    </w:p>
    <w:p w14:paraId="0F595851" w14:textId="77777777" w:rsidR="00B115FB" w:rsidRPr="00246640" w:rsidRDefault="0099050C" w:rsidP="0091489B">
      <w:pPr>
        <w:pStyle w:val="BodyText3"/>
        <w:spacing w:before="0" w:line="240" w:lineRule="auto"/>
        <w:rPr>
          <w:sz w:val="24"/>
          <w:szCs w:val="24"/>
          <w:lang w:val="sr-Cyrl-RS"/>
        </w:rPr>
      </w:pPr>
      <w:r w:rsidRPr="00246640">
        <w:rPr>
          <w:sz w:val="24"/>
          <w:szCs w:val="24"/>
          <w:lang w:val="sr-Cyrl-RS"/>
        </w:rPr>
        <w:t>* Списак документације обухвата све доказе, анализе, графиконе, дијаграме који су приложени уз пријаву, са потписом заступника или пуномоћника подносиоца пријаве, односно потписом подносиоца пријаве ако је подносилац физичко лице без пуномоћника, уз навођење места и датума подношења пријаве.</w:t>
      </w:r>
      <w:r w:rsidR="002D1C71" w:rsidRPr="00246640">
        <w:rPr>
          <w:sz w:val="24"/>
          <w:szCs w:val="24"/>
          <w:lang w:val="sr-Cyrl-RS"/>
        </w:rPr>
        <w:t xml:space="preserve"> </w:t>
      </w:r>
      <w:r w:rsidR="00B115FB" w:rsidRPr="00246640">
        <w:rPr>
          <w:sz w:val="24"/>
          <w:szCs w:val="24"/>
          <w:lang w:val="sr-Cyrl-RS"/>
        </w:rPr>
        <w:t xml:space="preserve"> </w:t>
      </w:r>
    </w:p>
    <w:sectPr w:rsidR="00B115FB" w:rsidRPr="00246640" w:rsidSect="00110687">
      <w:headerReference w:type="default" r:id="rId7"/>
      <w:footerReference w:type="default" r:id="rId8"/>
      <w:footerReference w:type="first" r:id="rId9"/>
      <w:pgSz w:w="11906" w:h="16838" w:code="9"/>
      <w:pgMar w:top="1418" w:right="1418" w:bottom="1418" w:left="1418" w:header="62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64E5D" w14:textId="77777777" w:rsidR="00FC35C3" w:rsidRDefault="00FC35C3">
      <w:r>
        <w:separator/>
      </w:r>
    </w:p>
  </w:endnote>
  <w:endnote w:type="continuationSeparator" w:id="0">
    <w:p w14:paraId="55F1EA6A" w14:textId="77777777" w:rsidR="00FC35C3" w:rsidRDefault="00FC3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KMFA+TimesNewRoman">
    <w:altName w:val="Times New Roman"/>
    <w:charset w:val="00"/>
    <w:family w:val="roman"/>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D68D" w14:textId="77777777" w:rsidR="00C65E7E" w:rsidRPr="00902396" w:rsidRDefault="00C65E7E" w:rsidP="00902396">
    <w:pPr>
      <w:pStyle w:val="Footer"/>
      <w:jc w:val="right"/>
      <w:rPr>
        <w:rFonts w:ascii="Times New Roman" w:hAnsi="Times New Roman"/>
        <w:sz w:val="24"/>
        <w:lang w:val="sr-Cyrl-RS"/>
      </w:rPr>
    </w:pPr>
    <w:r w:rsidRPr="00AA0856">
      <w:rPr>
        <w:rFonts w:ascii="Times New Roman" w:hAnsi="Times New Roman"/>
        <w:sz w:val="24"/>
      </w:rPr>
      <w:fldChar w:fldCharType="begin"/>
    </w:r>
    <w:r w:rsidRPr="00AA0856">
      <w:rPr>
        <w:rFonts w:ascii="Times New Roman" w:hAnsi="Times New Roman"/>
        <w:sz w:val="24"/>
      </w:rPr>
      <w:instrText xml:space="preserve"> PAGE   \* MERGEFORMAT </w:instrText>
    </w:r>
    <w:r w:rsidRPr="00AA0856">
      <w:rPr>
        <w:rFonts w:ascii="Times New Roman" w:hAnsi="Times New Roman"/>
        <w:sz w:val="24"/>
      </w:rPr>
      <w:fldChar w:fldCharType="separate"/>
    </w:r>
    <w:r w:rsidR="00C3013F">
      <w:rPr>
        <w:rFonts w:ascii="Times New Roman" w:hAnsi="Times New Roman"/>
        <w:sz w:val="24"/>
      </w:rPr>
      <w:t>2</w:t>
    </w:r>
    <w:r w:rsidRPr="00AA0856">
      <w:rPr>
        <w:rFonts w:ascii="Times New Roman" w:hAnsi="Times New Roman"/>
        <w:sz w:val="24"/>
      </w:rPr>
      <w:fldChar w:fldCharType="end"/>
    </w:r>
    <w:r>
      <w:rPr>
        <w:rFonts w:ascii="Times New Roman" w:hAnsi="Times New Roman"/>
        <w:sz w:val="24"/>
        <w:lang w:val="sr-Cyrl-RS"/>
      </w:rPr>
      <w:t xml:space="preserve">                                                        Параф</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B6FA" w14:textId="77777777" w:rsidR="00C65E7E" w:rsidRPr="007272F8" w:rsidRDefault="00C65E7E">
    <w:pPr>
      <w:pStyle w:val="Footer"/>
      <w:spacing w:before="240"/>
      <w:jc w:val="center"/>
      <w:rPr>
        <w:rFonts w:cs="Arial"/>
        <w:cap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8EFC6" w14:textId="77777777" w:rsidR="00FC35C3" w:rsidRDefault="00FC35C3">
      <w:r>
        <w:separator/>
      </w:r>
    </w:p>
  </w:footnote>
  <w:footnote w:type="continuationSeparator" w:id="0">
    <w:p w14:paraId="337698C1" w14:textId="77777777" w:rsidR="00FC35C3" w:rsidRDefault="00FC3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AB53" w14:textId="77777777" w:rsidR="00C65E7E" w:rsidRPr="00006D08" w:rsidRDefault="00C65E7E" w:rsidP="00110687">
    <w:pPr>
      <w:pStyle w:val="Header"/>
      <w:spacing w:line="240" w:lineRule="auto"/>
      <w:rPr>
        <w:b/>
        <w:bCs/>
        <w:i/>
        <w:sz w:val="18"/>
        <w:szCs w:val="18"/>
        <w:lang w:val="sr-Latn-CS"/>
      </w:rPr>
    </w:pPr>
    <w:r w:rsidRPr="00006D08">
      <w:rPr>
        <w:b/>
        <w:bCs/>
        <w:i/>
        <w:sz w:val="18"/>
        <w:szCs w:val="18"/>
        <w:lang w:val="sr-Cyrl-CS"/>
      </w:rPr>
      <w:t>ПРИЈАВА КОНЦЕНТРАЦИЈЕ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32D90E"/>
    <w:lvl w:ilvl="0">
      <w:start w:val="1"/>
      <w:numFmt w:val="decimal"/>
      <w:pStyle w:val="ListNumber5"/>
      <w:lvlText w:val="%1."/>
      <w:lvlJc w:val="left"/>
      <w:pPr>
        <w:tabs>
          <w:tab w:val="num" w:pos="1701"/>
        </w:tabs>
        <w:ind w:left="1701" w:hanging="567"/>
      </w:pPr>
      <w:rPr>
        <w:rFonts w:hint="default"/>
        <w:b/>
        <w:i w:val="0"/>
      </w:rPr>
    </w:lvl>
  </w:abstractNum>
  <w:abstractNum w:abstractNumId="1" w15:restartNumberingAfterBreak="0">
    <w:nsid w:val="FFFFFF7D"/>
    <w:multiLevelType w:val="singleLevel"/>
    <w:tmpl w:val="EB7A336E"/>
    <w:lvl w:ilvl="0">
      <w:start w:val="1"/>
      <w:numFmt w:val="decimal"/>
      <w:pStyle w:val="ListNumber4"/>
      <w:lvlText w:val="%1."/>
      <w:lvlJc w:val="left"/>
      <w:pPr>
        <w:tabs>
          <w:tab w:val="num" w:pos="1418"/>
        </w:tabs>
        <w:ind w:left="1418" w:hanging="851"/>
      </w:pPr>
      <w:rPr>
        <w:rFonts w:hint="default"/>
        <w:b/>
        <w:i w:val="0"/>
      </w:rPr>
    </w:lvl>
  </w:abstractNum>
  <w:abstractNum w:abstractNumId="2" w15:restartNumberingAfterBreak="0">
    <w:nsid w:val="FFFFFF80"/>
    <w:multiLevelType w:val="singleLevel"/>
    <w:tmpl w:val="F56EFD04"/>
    <w:lvl w:ilvl="0">
      <w:start w:val="1"/>
      <w:numFmt w:val="bullet"/>
      <w:pStyle w:val="ListBullet5"/>
      <w:lvlText w:val=""/>
      <w:lvlJc w:val="left"/>
      <w:pPr>
        <w:tabs>
          <w:tab w:val="num" w:pos="927"/>
        </w:tabs>
        <w:ind w:left="851" w:hanging="284"/>
      </w:pPr>
      <w:rPr>
        <w:rFonts w:ascii="Wingdings" w:hAnsi="Wingdings" w:hint="default"/>
        <w:sz w:val="10"/>
      </w:rPr>
    </w:lvl>
  </w:abstractNum>
  <w:abstractNum w:abstractNumId="3" w15:restartNumberingAfterBreak="0">
    <w:nsid w:val="FFFFFF81"/>
    <w:multiLevelType w:val="singleLevel"/>
    <w:tmpl w:val="A3743CDE"/>
    <w:lvl w:ilvl="0">
      <w:start w:val="1"/>
      <w:numFmt w:val="bullet"/>
      <w:pStyle w:val="ListBullet4"/>
      <w:lvlText w:val=""/>
      <w:lvlJc w:val="left"/>
      <w:pPr>
        <w:tabs>
          <w:tab w:val="num" w:pos="360"/>
        </w:tabs>
        <w:ind w:left="284" w:hanging="284"/>
      </w:pPr>
      <w:rPr>
        <w:rFonts w:ascii="Wingdings" w:hAnsi="Wingdings" w:hint="default"/>
        <w:sz w:val="10"/>
      </w:rPr>
    </w:lvl>
  </w:abstractNum>
  <w:abstractNum w:abstractNumId="4" w15:restartNumberingAfterBreak="0">
    <w:nsid w:val="FFFFFF82"/>
    <w:multiLevelType w:val="singleLevel"/>
    <w:tmpl w:val="31CCD4A6"/>
    <w:lvl w:ilvl="0">
      <w:start w:val="1"/>
      <w:numFmt w:val="bullet"/>
      <w:pStyle w:val="ListBullet3"/>
      <w:lvlText w:val=""/>
      <w:lvlJc w:val="left"/>
      <w:pPr>
        <w:tabs>
          <w:tab w:val="num" w:pos="1211"/>
        </w:tabs>
        <w:ind w:left="1134" w:hanging="283"/>
      </w:pPr>
      <w:rPr>
        <w:rFonts w:ascii="Wingdings" w:hAnsi="Wingdings" w:hint="default"/>
        <w:sz w:val="10"/>
      </w:rPr>
    </w:lvl>
  </w:abstractNum>
  <w:abstractNum w:abstractNumId="5" w15:restartNumberingAfterBreak="0">
    <w:nsid w:val="FFFFFF83"/>
    <w:multiLevelType w:val="singleLevel"/>
    <w:tmpl w:val="666EEEF8"/>
    <w:lvl w:ilvl="0">
      <w:start w:val="1"/>
      <w:numFmt w:val="bullet"/>
      <w:pStyle w:val="ListBullet2"/>
      <w:lvlText w:val=""/>
      <w:lvlJc w:val="left"/>
      <w:pPr>
        <w:tabs>
          <w:tab w:val="num" w:pos="927"/>
        </w:tabs>
        <w:ind w:left="851" w:hanging="284"/>
      </w:pPr>
      <w:rPr>
        <w:rFonts w:ascii="Wingdings" w:hAnsi="Wingdings" w:hint="default"/>
        <w:sz w:val="10"/>
      </w:rPr>
    </w:lvl>
  </w:abstractNum>
  <w:abstractNum w:abstractNumId="6" w15:restartNumberingAfterBreak="0">
    <w:nsid w:val="00000001"/>
    <w:multiLevelType w:val="multilevel"/>
    <w:tmpl w:val="00000001"/>
    <w:name w:val="WW8Num2"/>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7" w15:restartNumberingAfterBreak="0">
    <w:nsid w:val="00000002"/>
    <w:multiLevelType w:val="multilevel"/>
    <w:tmpl w:val="00000002"/>
    <w:name w:val="WW8Num8"/>
    <w:lvl w:ilvl="0">
      <w:start w:val="4"/>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8" w15:restartNumberingAfterBreak="0">
    <w:nsid w:val="00000003"/>
    <w:multiLevelType w:val="multilevel"/>
    <w:tmpl w:val="00000003"/>
    <w:name w:val="WW8Num10"/>
    <w:lvl w:ilvl="0">
      <w:start w:val="1"/>
      <w:numFmt w:val="lowerLetter"/>
      <w:lvlText w:val="(%1)"/>
      <w:lvlJc w:val="left"/>
      <w:pPr>
        <w:tabs>
          <w:tab w:val="num" w:pos="360"/>
        </w:tabs>
      </w:pPr>
      <w:rPr>
        <w:rFonts w:ascii="Wingdings" w:hAnsi="Wingdings"/>
        <w:sz w:val="10"/>
      </w:r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9" w15:restartNumberingAfterBreak="0">
    <w:nsid w:val="00000004"/>
    <w:multiLevelType w:val="singleLevel"/>
    <w:tmpl w:val="00000004"/>
    <w:name w:val="WW8Num4"/>
    <w:lvl w:ilvl="0">
      <w:start w:val="1"/>
      <w:numFmt w:val="decimal"/>
      <w:lvlText w:val="%1."/>
      <w:lvlJc w:val="left"/>
      <w:pPr>
        <w:tabs>
          <w:tab w:val="num" w:pos="720"/>
        </w:tabs>
      </w:pPr>
    </w:lvl>
  </w:abstractNum>
  <w:abstractNum w:abstractNumId="10" w15:restartNumberingAfterBreak="0">
    <w:nsid w:val="00000005"/>
    <w:multiLevelType w:val="multilevel"/>
    <w:tmpl w:val="D5B63A0C"/>
    <w:name w:val="WW8Num11"/>
    <w:lvl w:ilvl="0">
      <w:start w:val="7"/>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900"/>
        </w:tabs>
        <w:ind w:left="180" w:firstLine="0"/>
      </w:pPr>
      <w:rPr>
        <w:rFonts w:ascii="Times New Roman" w:hAnsi="Times New Roman" w:hint="default"/>
        <w:b w:val="0"/>
        <w:i/>
        <w:sz w:val="22"/>
        <w:u w:val="single"/>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1" w15:restartNumberingAfterBreak="0">
    <w:nsid w:val="00000008"/>
    <w:multiLevelType w:val="multilevel"/>
    <w:tmpl w:val="5CC8F416"/>
    <w:name w:val="WW8Num7"/>
    <w:lvl w:ilvl="0">
      <w:start w:val="13"/>
      <w:numFmt w:val="decimal"/>
      <w:lvlText w:val="%1"/>
      <w:lvlJc w:val="left"/>
      <w:pPr>
        <w:tabs>
          <w:tab w:val="num" w:pos="390"/>
        </w:tabs>
        <w:ind w:left="0" w:firstLine="0"/>
      </w:pPr>
      <w:rPr>
        <w:rFonts w:hint="default"/>
      </w:rPr>
    </w:lvl>
    <w:lvl w:ilvl="1">
      <w:start w:val="1"/>
      <w:numFmt w:val="decimal"/>
      <w:lvlText w:val="%1.%2"/>
      <w:lvlJc w:val="left"/>
      <w:pPr>
        <w:tabs>
          <w:tab w:val="num" w:pos="360"/>
        </w:tabs>
        <w:ind w:left="0" w:firstLine="0"/>
      </w:pPr>
      <w:rPr>
        <w:rFonts w:ascii="Times New Roman" w:hAnsi="Times New Roman" w:hint="default"/>
        <w:b/>
        <w:i w:val="0"/>
        <w:sz w:val="22"/>
      </w:rPr>
    </w:lvl>
    <w:lvl w:ilvl="2">
      <w:start w:val="1"/>
      <w:numFmt w:val="decimal"/>
      <w:lvlText w:val="%1.%2.%3"/>
      <w:lvlJc w:val="left"/>
      <w:pPr>
        <w:tabs>
          <w:tab w:val="num" w:pos="2160"/>
        </w:tabs>
        <w:ind w:left="0" w:firstLine="0"/>
      </w:pPr>
      <w:rPr>
        <w:rFonts w:hint="default"/>
      </w:rPr>
    </w:lvl>
    <w:lvl w:ilvl="3">
      <w:start w:val="1"/>
      <w:numFmt w:val="decimal"/>
      <w:lvlText w:val="%1.%2.%3.%4"/>
      <w:lvlJc w:val="left"/>
      <w:pPr>
        <w:tabs>
          <w:tab w:val="num" w:pos="2880"/>
        </w:tabs>
        <w:ind w:left="0" w:firstLine="0"/>
      </w:pPr>
      <w:rPr>
        <w:rFonts w:hint="default"/>
      </w:rPr>
    </w:lvl>
    <w:lvl w:ilvl="4">
      <w:start w:val="1"/>
      <w:numFmt w:val="decimal"/>
      <w:lvlText w:val="%1.%2.%3.%4.%5"/>
      <w:lvlJc w:val="left"/>
      <w:pPr>
        <w:tabs>
          <w:tab w:val="num" w:pos="3960"/>
        </w:tabs>
        <w:ind w:left="0" w:firstLine="0"/>
      </w:pPr>
      <w:rPr>
        <w:rFonts w:hint="default"/>
      </w:rPr>
    </w:lvl>
    <w:lvl w:ilvl="5">
      <w:start w:val="1"/>
      <w:numFmt w:val="decimal"/>
      <w:lvlText w:val="%1.%2.%3.%4.%5.%6"/>
      <w:lvlJc w:val="left"/>
      <w:pPr>
        <w:tabs>
          <w:tab w:val="num" w:pos="4680"/>
        </w:tabs>
        <w:ind w:left="0" w:firstLine="0"/>
      </w:pPr>
      <w:rPr>
        <w:rFonts w:hint="default"/>
      </w:rPr>
    </w:lvl>
    <w:lvl w:ilvl="6">
      <w:start w:val="1"/>
      <w:numFmt w:val="decimal"/>
      <w:lvlText w:val="%1.%2.%3.%4.%5.%6.%7"/>
      <w:lvlJc w:val="left"/>
      <w:pPr>
        <w:tabs>
          <w:tab w:val="num" w:pos="5760"/>
        </w:tabs>
        <w:ind w:left="0" w:firstLine="0"/>
      </w:pPr>
      <w:rPr>
        <w:rFonts w:hint="default"/>
      </w:rPr>
    </w:lvl>
    <w:lvl w:ilvl="7">
      <w:start w:val="1"/>
      <w:numFmt w:val="decimal"/>
      <w:lvlText w:val="%1.%2.%3.%4.%5.%6.%7.%8"/>
      <w:lvlJc w:val="left"/>
      <w:pPr>
        <w:tabs>
          <w:tab w:val="num" w:pos="6480"/>
        </w:tabs>
        <w:ind w:left="0" w:firstLine="0"/>
      </w:pPr>
      <w:rPr>
        <w:rFonts w:hint="default"/>
      </w:rPr>
    </w:lvl>
    <w:lvl w:ilvl="8">
      <w:start w:val="1"/>
      <w:numFmt w:val="decimal"/>
      <w:lvlText w:val="%1.%2.%3.%4.%5.%6.%7.%8.%9"/>
      <w:lvlJc w:val="left"/>
      <w:pPr>
        <w:tabs>
          <w:tab w:val="num" w:pos="7560"/>
        </w:tabs>
        <w:ind w:left="0" w:firstLine="0"/>
      </w:pPr>
      <w:rPr>
        <w:rFonts w:hint="default"/>
      </w:rPr>
    </w:lvl>
  </w:abstractNum>
  <w:abstractNum w:abstractNumId="12" w15:restartNumberingAfterBreak="0">
    <w:nsid w:val="00000009"/>
    <w:multiLevelType w:val="multilevel"/>
    <w:tmpl w:val="ECF618C8"/>
    <w:name w:val="WW8Num5"/>
    <w:lvl w:ilvl="0">
      <w:start w:val="19"/>
      <w:numFmt w:val="decimal"/>
      <w:lvlText w:val="%1"/>
      <w:lvlJc w:val="left"/>
      <w:pPr>
        <w:tabs>
          <w:tab w:val="num" w:pos="390"/>
        </w:tabs>
        <w:ind w:left="0" w:firstLine="0"/>
      </w:pPr>
      <w:rPr>
        <w:rFonts w:hint="default"/>
      </w:rPr>
    </w:lvl>
    <w:lvl w:ilvl="1">
      <w:start w:val="1"/>
      <w:numFmt w:val="decimal"/>
      <w:lvlText w:val="%1.%2"/>
      <w:lvlJc w:val="left"/>
      <w:pPr>
        <w:tabs>
          <w:tab w:val="num" w:pos="360"/>
        </w:tabs>
        <w:ind w:left="0" w:firstLine="0"/>
      </w:pPr>
      <w:rPr>
        <w:rFonts w:ascii="Times New Roman" w:hAnsi="Times New Roman" w:hint="default"/>
        <w:b/>
        <w:i w:val="0"/>
        <w:sz w:val="22"/>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180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2880"/>
        </w:tabs>
        <w:ind w:left="0" w:firstLine="0"/>
      </w:pPr>
      <w:rPr>
        <w:rFonts w:hint="default"/>
      </w:rPr>
    </w:lvl>
    <w:lvl w:ilvl="6">
      <w:start w:val="1"/>
      <w:numFmt w:val="decimal"/>
      <w:lvlText w:val="%1.%2.%3.%4.%5.%6.%7"/>
      <w:lvlJc w:val="left"/>
      <w:pPr>
        <w:tabs>
          <w:tab w:val="num" w:pos="3600"/>
        </w:tabs>
        <w:ind w:left="0" w:firstLine="0"/>
      </w:pPr>
      <w:rPr>
        <w:rFonts w:hint="default"/>
      </w:rPr>
    </w:lvl>
    <w:lvl w:ilvl="7">
      <w:start w:val="1"/>
      <w:numFmt w:val="decimal"/>
      <w:lvlText w:val="%1.%2.%3.%4.%5.%6.%7.%8"/>
      <w:lvlJc w:val="left"/>
      <w:pPr>
        <w:tabs>
          <w:tab w:val="num" w:pos="3960"/>
        </w:tabs>
        <w:ind w:left="0" w:firstLine="0"/>
      </w:pPr>
      <w:rPr>
        <w:rFonts w:hint="default"/>
      </w:rPr>
    </w:lvl>
    <w:lvl w:ilvl="8">
      <w:start w:val="1"/>
      <w:numFmt w:val="decimal"/>
      <w:lvlText w:val="%1.%2.%3.%4.%5.%6.%7.%8.%9"/>
      <w:lvlJc w:val="left"/>
      <w:pPr>
        <w:tabs>
          <w:tab w:val="num" w:pos="4680"/>
        </w:tabs>
        <w:ind w:left="0" w:firstLine="0"/>
      </w:pPr>
      <w:rPr>
        <w:rFonts w:hint="default"/>
      </w:rPr>
    </w:lvl>
  </w:abstractNum>
  <w:abstractNum w:abstractNumId="13" w15:restartNumberingAfterBreak="0">
    <w:nsid w:val="0000000A"/>
    <w:multiLevelType w:val="multilevel"/>
    <w:tmpl w:val="4A5ABE2E"/>
    <w:name w:val="WW8Num9"/>
    <w:lvl w:ilvl="0">
      <w:start w:val="21"/>
      <w:numFmt w:val="decimal"/>
      <w:lvlText w:val="%1"/>
      <w:lvlJc w:val="left"/>
      <w:pPr>
        <w:tabs>
          <w:tab w:val="num" w:pos="390"/>
        </w:tabs>
        <w:ind w:left="0" w:firstLine="0"/>
      </w:pPr>
      <w:rPr>
        <w:rFonts w:hint="default"/>
      </w:rPr>
    </w:lvl>
    <w:lvl w:ilvl="1">
      <w:start w:val="1"/>
      <w:numFmt w:val="decimal"/>
      <w:lvlText w:val="%1.%2"/>
      <w:lvlJc w:val="left"/>
      <w:pPr>
        <w:tabs>
          <w:tab w:val="num" w:pos="360"/>
        </w:tabs>
        <w:ind w:left="0" w:firstLine="0"/>
      </w:pPr>
      <w:rPr>
        <w:rFonts w:hint="default"/>
        <w:b/>
        <w:i w:val="0"/>
      </w:rPr>
    </w:lvl>
    <w:lvl w:ilvl="2">
      <w:start w:val="1"/>
      <w:numFmt w:val="decimal"/>
      <w:lvlText w:val="%1.%2.%3"/>
      <w:lvlJc w:val="left"/>
      <w:pPr>
        <w:tabs>
          <w:tab w:val="num" w:pos="720"/>
        </w:tabs>
        <w:ind w:left="0" w:firstLine="0"/>
      </w:pPr>
      <w:rPr>
        <w:rFonts w:ascii="Times New Roman" w:hAnsi="Times New Roman" w:hint="default"/>
        <w:b w:val="0"/>
        <w:i/>
        <w:sz w:val="22"/>
        <w:u w:val="single"/>
      </w:rPr>
    </w:lvl>
    <w:lvl w:ilvl="3">
      <w:start w:val="1"/>
      <w:numFmt w:val="decimal"/>
      <w:lvlText w:val="%1.%2.%3.%4"/>
      <w:lvlJc w:val="left"/>
      <w:pPr>
        <w:tabs>
          <w:tab w:val="num" w:pos="2790"/>
        </w:tabs>
        <w:ind w:left="0" w:firstLine="0"/>
      </w:pPr>
      <w:rPr>
        <w:rFonts w:hint="default"/>
      </w:rPr>
    </w:lvl>
    <w:lvl w:ilvl="4">
      <w:start w:val="1"/>
      <w:numFmt w:val="decimal"/>
      <w:lvlText w:val="%1.%2.%3.%4.%5"/>
      <w:lvlJc w:val="left"/>
      <w:pPr>
        <w:tabs>
          <w:tab w:val="num" w:pos="3840"/>
        </w:tabs>
        <w:ind w:left="0" w:firstLine="0"/>
      </w:pPr>
      <w:rPr>
        <w:rFonts w:hint="default"/>
      </w:rPr>
    </w:lvl>
    <w:lvl w:ilvl="5">
      <w:start w:val="1"/>
      <w:numFmt w:val="decimal"/>
      <w:lvlText w:val="%1.%2.%3.%4.%5.%6"/>
      <w:lvlJc w:val="left"/>
      <w:pPr>
        <w:tabs>
          <w:tab w:val="num" w:pos="4530"/>
        </w:tabs>
        <w:ind w:left="0" w:firstLine="0"/>
      </w:pPr>
      <w:rPr>
        <w:rFonts w:hint="default"/>
      </w:rPr>
    </w:lvl>
    <w:lvl w:ilvl="6">
      <w:start w:val="1"/>
      <w:numFmt w:val="decimal"/>
      <w:lvlText w:val="%1.%2.%3.%4.%5.%6.%7"/>
      <w:lvlJc w:val="left"/>
      <w:pPr>
        <w:tabs>
          <w:tab w:val="num" w:pos="5580"/>
        </w:tabs>
        <w:ind w:left="0" w:firstLine="0"/>
      </w:pPr>
      <w:rPr>
        <w:rFonts w:hint="default"/>
      </w:rPr>
    </w:lvl>
    <w:lvl w:ilvl="7">
      <w:start w:val="1"/>
      <w:numFmt w:val="decimal"/>
      <w:lvlText w:val="%1.%2.%3.%4.%5.%6.%7.%8"/>
      <w:lvlJc w:val="left"/>
      <w:pPr>
        <w:tabs>
          <w:tab w:val="num" w:pos="6270"/>
        </w:tabs>
        <w:ind w:left="0" w:firstLine="0"/>
      </w:pPr>
      <w:rPr>
        <w:rFonts w:hint="default"/>
      </w:rPr>
    </w:lvl>
    <w:lvl w:ilvl="8">
      <w:start w:val="1"/>
      <w:numFmt w:val="decimal"/>
      <w:lvlText w:val="%1.%2.%3.%4.%5.%6.%7.%8.%9"/>
      <w:lvlJc w:val="left"/>
      <w:pPr>
        <w:tabs>
          <w:tab w:val="num" w:pos="7320"/>
        </w:tabs>
        <w:ind w:left="0" w:firstLine="0"/>
      </w:pPr>
      <w:rPr>
        <w:rFonts w:hint="default"/>
      </w:rPr>
    </w:lvl>
  </w:abstractNum>
  <w:abstractNum w:abstractNumId="14" w15:restartNumberingAfterBreak="0">
    <w:nsid w:val="0000000B"/>
    <w:multiLevelType w:val="multilevel"/>
    <w:tmpl w:val="8F809EB4"/>
    <w:name w:val="WW8Num1"/>
    <w:lvl w:ilvl="0">
      <w:start w:val="22"/>
      <w:numFmt w:val="decimal"/>
      <w:lvlText w:val="%1"/>
      <w:lvlJc w:val="left"/>
      <w:pPr>
        <w:tabs>
          <w:tab w:val="num" w:pos="390"/>
        </w:tabs>
        <w:ind w:left="0" w:firstLine="0"/>
      </w:pPr>
      <w:rPr>
        <w:rFonts w:hint="default"/>
      </w:rPr>
    </w:lvl>
    <w:lvl w:ilvl="1">
      <w:start w:val="1"/>
      <w:numFmt w:val="decimal"/>
      <w:lvlText w:val="%1.%2"/>
      <w:lvlJc w:val="left"/>
      <w:pPr>
        <w:tabs>
          <w:tab w:val="num" w:pos="360"/>
        </w:tabs>
        <w:ind w:left="0" w:firstLine="0"/>
      </w:pPr>
      <w:rPr>
        <w:rFonts w:ascii="Times New Roman" w:hAnsi="Times New Roman" w:hint="default"/>
        <w:b/>
        <w:i w:val="0"/>
        <w:sz w:val="22"/>
      </w:rPr>
    </w:lvl>
    <w:lvl w:ilvl="2">
      <w:start w:val="1"/>
      <w:numFmt w:val="decimal"/>
      <w:lvlText w:val="%1.%2.%3"/>
      <w:lvlJc w:val="left"/>
      <w:pPr>
        <w:tabs>
          <w:tab w:val="num" w:pos="2100"/>
        </w:tabs>
        <w:ind w:left="0" w:firstLine="0"/>
      </w:pPr>
      <w:rPr>
        <w:rFonts w:hint="default"/>
      </w:rPr>
    </w:lvl>
    <w:lvl w:ilvl="3">
      <w:start w:val="1"/>
      <w:numFmt w:val="decimal"/>
      <w:lvlText w:val="%1.%2.%3.%4"/>
      <w:lvlJc w:val="left"/>
      <w:pPr>
        <w:tabs>
          <w:tab w:val="num" w:pos="2790"/>
        </w:tabs>
        <w:ind w:left="0" w:firstLine="0"/>
      </w:pPr>
      <w:rPr>
        <w:rFonts w:hint="default"/>
      </w:rPr>
    </w:lvl>
    <w:lvl w:ilvl="4">
      <w:start w:val="1"/>
      <w:numFmt w:val="decimal"/>
      <w:lvlText w:val="%1.%2.%3.%4.%5"/>
      <w:lvlJc w:val="left"/>
      <w:pPr>
        <w:tabs>
          <w:tab w:val="num" w:pos="3840"/>
        </w:tabs>
        <w:ind w:left="0" w:firstLine="0"/>
      </w:pPr>
      <w:rPr>
        <w:rFonts w:hint="default"/>
      </w:rPr>
    </w:lvl>
    <w:lvl w:ilvl="5">
      <w:start w:val="1"/>
      <w:numFmt w:val="decimal"/>
      <w:lvlText w:val="%1.%2.%3.%4.%5.%6"/>
      <w:lvlJc w:val="left"/>
      <w:pPr>
        <w:tabs>
          <w:tab w:val="num" w:pos="4530"/>
        </w:tabs>
        <w:ind w:left="0" w:firstLine="0"/>
      </w:pPr>
      <w:rPr>
        <w:rFonts w:hint="default"/>
      </w:rPr>
    </w:lvl>
    <w:lvl w:ilvl="6">
      <w:start w:val="1"/>
      <w:numFmt w:val="decimal"/>
      <w:lvlText w:val="%1.%2.%3.%4.%5.%6.%7"/>
      <w:lvlJc w:val="left"/>
      <w:pPr>
        <w:tabs>
          <w:tab w:val="num" w:pos="5580"/>
        </w:tabs>
        <w:ind w:left="0" w:firstLine="0"/>
      </w:pPr>
      <w:rPr>
        <w:rFonts w:hint="default"/>
      </w:rPr>
    </w:lvl>
    <w:lvl w:ilvl="7">
      <w:start w:val="1"/>
      <w:numFmt w:val="decimal"/>
      <w:lvlText w:val="%1.%2.%3.%4.%5.%6.%7.%8"/>
      <w:lvlJc w:val="left"/>
      <w:pPr>
        <w:tabs>
          <w:tab w:val="num" w:pos="6270"/>
        </w:tabs>
        <w:ind w:left="0" w:firstLine="0"/>
      </w:pPr>
      <w:rPr>
        <w:rFonts w:hint="default"/>
      </w:rPr>
    </w:lvl>
    <w:lvl w:ilvl="8">
      <w:start w:val="1"/>
      <w:numFmt w:val="decimal"/>
      <w:lvlText w:val="%1.%2.%3.%4.%5.%6.%7.%8.%9"/>
      <w:lvlJc w:val="left"/>
      <w:pPr>
        <w:tabs>
          <w:tab w:val="num" w:pos="7320"/>
        </w:tabs>
        <w:ind w:left="0" w:firstLine="0"/>
      </w:pPr>
      <w:rPr>
        <w:rFonts w:hint="default"/>
      </w:rPr>
    </w:lvl>
  </w:abstractNum>
  <w:abstractNum w:abstractNumId="15" w15:restartNumberingAfterBreak="0">
    <w:nsid w:val="0000000C"/>
    <w:multiLevelType w:val="multilevel"/>
    <w:tmpl w:val="0000000C"/>
    <w:name w:val="WW8Num3"/>
    <w:lvl w:ilvl="0">
      <w:start w:val="23"/>
      <w:numFmt w:val="decimal"/>
      <w:lvlText w:val="%1"/>
      <w:lvlJc w:val="left"/>
      <w:pPr>
        <w:tabs>
          <w:tab w:val="num" w:pos="390"/>
        </w:tabs>
      </w:pPr>
      <w:rPr>
        <w:b/>
        <w:i w:val="0"/>
      </w:rPr>
    </w:lvl>
    <w:lvl w:ilvl="1">
      <w:start w:val="1"/>
      <w:numFmt w:val="decimal"/>
      <w:lvlText w:val="%1.%2"/>
      <w:lvlJc w:val="left"/>
      <w:pPr>
        <w:tabs>
          <w:tab w:val="num" w:pos="1080"/>
        </w:tabs>
      </w:pPr>
      <w:rPr>
        <w:b/>
        <w:i w:val="0"/>
      </w:rPr>
    </w:lvl>
    <w:lvl w:ilvl="2">
      <w:start w:val="1"/>
      <w:numFmt w:val="decimal"/>
      <w:lvlText w:val="%1.%2.%3"/>
      <w:lvlJc w:val="left"/>
      <w:pPr>
        <w:tabs>
          <w:tab w:val="num" w:pos="2100"/>
        </w:tabs>
      </w:pPr>
      <w:rPr>
        <w:b/>
        <w:i w:val="0"/>
      </w:rPr>
    </w:lvl>
    <w:lvl w:ilvl="3">
      <w:start w:val="1"/>
      <w:numFmt w:val="decimal"/>
      <w:lvlText w:val="%1.%2.%3.%4"/>
      <w:lvlJc w:val="left"/>
      <w:pPr>
        <w:tabs>
          <w:tab w:val="num" w:pos="2790"/>
        </w:tabs>
      </w:pPr>
      <w:rPr>
        <w:b/>
        <w:i w:val="0"/>
      </w:rPr>
    </w:lvl>
    <w:lvl w:ilvl="4">
      <w:start w:val="1"/>
      <w:numFmt w:val="decimal"/>
      <w:lvlText w:val="%1.%2.%3.%4.%5"/>
      <w:lvlJc w:val="left"/>
      <w:pPr>
        <w:tabs>
          <w:tab w:val="num" w:pos="3840"/>
        </w:tabs>
      </w:pPr>
      <w:rPr>
        <w:b/>
        <w:i w:val="0"/>
      </w:rPr>
    </w:lvl>
    <w:lvl w:ilvl="5">
      <w:start w:val="1"/>
      <w:numFmt w:val="decimal"/>
      <w:lvlText w:val="%1.%2.%3.%4.%5.%6"/>
      <w:lvlJc w:val="left"/>
      <w:pPr>
        <w:tabs>
          <w:tab w:val="num" w:pos="4530"/>
        </w:tabs>
      </w:pPr>
      <w:rPr>
        <w:b/>
        <w:i w:val="0"/>
      </w:rPr>
    </w:lvl>
    <w:lvl w:ilvl="6">
      <w:start w:val="1"/>
      <w:numFmt w:val="decimal"/>
      <w:lvlText w:val="%1.%2.%3.%4.%5.%6.%7"/>
      <w:lvlJc w:val="left"/>
      <w:pPr>
        <w:tabs>
          <w:tab w:val="num" w:pos="5580"/>
        </w:tabs>
      </w:pPr>
      <w:rPr>
        <w:b/>
        <w:i w:val="0"/>
      </w:rPr>
    </w:lvl>
    <w:lvl w:ilvl="7">
      <w:start w:val="1"/>
      <w:numFmt w:val="decimal"/>
      <w:lvlText w:val="%1.%2.%3.%4.%5.%6.%7.%8"/>
      <w:lvlJc w:val="left"/>
      <w:pPr>
        <w:tabs>
          <w:tab w:val="num" w:pos="6270"/>
        </w:tabs>
      </w:pPr>
      <w:rPr>
        <w:b/>
        <w:i w:val="0"/>
      </w:rPr>
    </w:lvl>
    <w:lvl w:ilvl="8">
      <w:start w:val="1"/>
      <w:numFmt w:val="decimal"/>
      <w:lvlText w:val="%1.%2.%3.%4.%5.%6.%7.%8.%9"/>
      <w:lvlJc w:val="left"/>
      <w:pPr>
        <w:tabs>
          <w:tab w:val="num" w:pos="7320"/>
        </w:tabs>
      </w:pPr>
      <w:rPr>
        <w:b/>
        <w:i w:val="0"/>
      </w:rPr>
    </w:lvl>
  </w:abstractNum>
  <w:abstractNum w:abstractNumId="16" w15:restartNumberingAfterBreak="0">
    <w:nsid w:val="00CE7AC0"/>
    <w:multiLevelType w:val="multilevel"/>
    <w:tmpl w:val="EF8092F2"/>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8E0366B"/>
    <w:multiLevelType w:val="hybridMultilevel"/>
    <w:tmpl w:val="EE886EC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0CCA4F54"/>
    <w:multiLevelType w:val="hybridMultilevel"/>
    <w:tmpl w:val="EE886EC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E076404"/>
    <w:multiLevelType w:val="hybridMultilevel"/>
    <w:tmpl w:val="EE886EC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16625305"/>
    <w:multiLevelType w:val="hybridMultilevel"/>
    <w:tmpl w:val="EE886EC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1BD03466"/>
    <w:multiLevelType w:val="multilevel"/>
    <w:tmpl w:val="F904A980"/>
    <w:lvl w:ilvl="0">
      <w:start w:val="1"/>
      <w:numFmt w:val="lowerLetter"/>
      <w:pStyle w:val="List2"/>
      <w:lvlText w:val="(%1)"/>
      <w:lvlJc w:val="left"/>
      <w:pPr>
        <w:tabs>
          <w:tab w:val="num" w:pos="1134"/>
        </w:tabs>
        <w:ind w:left="1134" w:hanging="567"/>
      </w:pPr>
      <w:rPr>
        <w:rFonts w:hint="default"/>
        <w:b/>
        <w:i w:val="0"/>
      </w:rPr>
    </w:lvl>
    <w:lvl w:ilvl="1">
      <w:start w:val="1"/>
      <w:numFmt w:val="none"/>
      <w:lvlText w:val="%2"/>
      <w:lvlJc w:val="left"/>
      <w:pPr>
        <w:tabs>
          <w:tab w:val="num" w:pos="643"/>
        </w:tabs>
        <w:ind w:left="283" w:firstLine="0"/>
      </w:pPr>
      <w:rPr>
        <w:rFonts w:hint="default"/>
      </w:rPr>
    </w:lvl>
    <w:lvl w:ilvl="2">
      <w:start w:val="1"/>
      <w:numFmt w:val="none"/>
      <w:lvlText w:val="%3"/>
      <w:lvlJc w:val="left"/>
      <w:pPr>
        <w:tabs>
          <w:tab w:val="num" w:pos="643"/>
        </w:tabs>
        <w:ind w:left="283" w:firstLine="0"/>
      </w:pPr>
      <w:rPr>
        <w:rFonts w:hint="default"/>
      </w:rPr>
    </w:lvl>
    <w:lvl w:ilvl="3">
      <w:start w:val="1"/>
      <w:numFmt w:val="none"/>
      <w:lvlText w:val=""/>
      <w:lvlJc w:val="left"/>
      <w:pPr>
        <w:tabs>
          <w:tab w:val="num" w:pos="643"/>
        </w:tabs>
        <w:ind w:left="283" w:firstLine="0"/>
      </w:pPr>
      <w:rPr>
        <w:rFonts w:hint="default"/>
      </w:rPr>
    </w:lvl>
    <w:lvl w:ilvl="4">
      <w:start w:val="1"/>
      <w:numFmt w:val="none"/>
      <w:lvlText w:val=""/>
      <w:lvlJc w:val="left"/>
      <w:pPr>
        <w:tabs>
          <w:tab w:val="num" w:pos="643"/>
        </w:tabs>
        <w:ind w:left="283" w:firstLine="0"/>
      </w:pPr>
      <w:rPr>
        <w:rFonts w:hint="default"/>
      </w:rPr>
    </w:lvl>
    <w:lvl w:ilvl="5">
      <w:start w:val="1"/>
      <w:numFmt w:val="none"/>
      <w:lvlText w:val=""/>
      <w:lvlJc w:val="left"/>
      <w:pPr>
        <w:tabs>
          <w:tab w:val="num" w:pos="643"/>
        </w:tabs>
        <w:ind w:left="283" w:firstLine="0"/>
      </w:pPr>
      <w:rPr>
        <w:rFonts w:hint="default"/>
      </w:rPr>
    </w:lvl>
    <w:lvl w:ilvl="6">
      <w:start w:val="1"/>
      <w:numFmt w:val="none"/>
      <w:lvlText w:val="%7"/>
      <w:lvlJc w:val="left"/>
      <w:pPr>
        <w:tabs>
          <w:tab w:val="num" w:pos="643"/>
        </w:tabs>
        <w:ind w:left="283" w:firstLine="0"/>
      </w:pPr>
      <w:rPr>
        <w:rFonts w:hint="default"/>
      </w:rPr>
    </w:lvl>
    <w:lvl w:ilvl="7">
      <w:start w:val="1"/>
      <w:numFmt w:val="none"/>
      <w:lvlText w:val="%8"/>
      <w:lvlJc w:val="left"/>
      <w:pPr>
        <w:tabs>
          <w:tab w:val="num" w:pos="643"/>
        </w:tabs>
        <w:ind w:left="283" w:firstLine="0"/>
      </w:pPr>
      <w:rPr>
        <w:rFonts w:hint="default"/>
      </w:rPr>
    </w:lvl>
    <w:lvl w:ilvl="8">
      <w:start w:val="1"/>
      <w:numFmt w:val="none"/>
      <w:lvlText w:val="%9"/>
      <w:lvlJc w:val="left"/>
      <w:pPr>
        <w:tabs>
          <w:tab w:val="num" w:pos="643"/>
        </w:tabs>
        <w:ind w:left="283" w:firstLine="0"/>
      </w:pPr>
      <w:rPr>
        <w:rFonts w:hint="default"/>
      </w:rPr>
    </w:lvl>
  </w:abstractNum>
  <w:abstractNum w:abstractNumId="22" w15:restartNumberingAfterBreak="0">
    <w:nsid w:val="1C3D7C49"/>
    <w:multiLevelType w:val="hybridMultilevel"/>
    <w:tmpl w:val="5990830E"/>
    <w:lvl w:ilvl="0" w:tplc="2E04D464">
      <w:start w:val="17"/>
      <w:numFmt w:val="decimal"/>
      <w:lvlText w:val="%1."/>
      <w:lvlJc w:val="left"/>
      <w:pPr>
        <w:tabs>
          <w:tab w:val="num" w:pos="720"/>
        </w:tabs>
        <w:ind w:left="720" w:hanging="360"/>
      </w:pPr>
      <w:rPr>
        <w:rFonts w:hint="default"/>
      </w:rPr>
    </w:lvl>
    <w:lvl w:ilvl="1" w:tplc="AC72192A">
      <w:numFmt w:val="none"/>
      <w:lvlText w:val=""/>
      <w:lvlJc w:val="left"/>
      <w:pPr>
        <w:tabs>
          <w:tab w:val="num" w:pos="360"/>
        </w:tabs>
      </w:pPr>
    </w:lvl>
    <w:lvl w:ilvl="2" w:tplc="A12A40EC">
      <w:numFmt w:val="none"/>
      <w:lvlText w:val=""/>
      <w:lvlJc w:val="left"/>
      <w:pPr>
        <w:tabs>
          <w:tab w:val="num" w:pos="360"/>
        </w:tabs>
      </w:pPr>
    </w:lvl>
    <w:lvl w:ilvl="3" w:tplc="25744FF2">
      <w:numFmt w:val="none"/>
      <w:lvlText w:val=""/>
      <w:lvlJc w:val="left"/>
      <w:pPr>
        <w:tabs>
          <w:tab w:val="num" w:pos="360"/>
        </w:tabs>
      </w:pPr>
    </w:lvl>
    <w:lvl w:ilvl="4" w:tplc="90AE0B7A">
      <w:numFmt w:val="none"/>
      <w:lvlText w:val=""/>
      <w:lvlJc w:val="left"/>
      <w:pPr>
        <w:tabs>
          <w:tab w:val="num" w:pos="360"/>
        </w:tabs>
      </w:pPr>
    </w:lvl>
    <w:lvl w:ilvl="5" w:tplc="CBDAED4E">
      <w:numFmt w:val="none"/>
      <w:lvlText w:val=""/>
      <w:lvlJc w:val="left"/>
      <w:pPr>
        <w:tabs>
          <w:tab w:val="num" w:pos="360"/>
        </w:tabs>
      </w:pPr>
    </w:lvl>
    <w:lvl w:ilvl="6" w:tplc="8E641F98">
      <w:numFmt w:val="none"/>
      <w:lvlText w:val=""/>
      <w:lvlJc w:val="left"/>
      <w:pPr>
        <w:tabs>
          <w:tab w:val="num" w:pos="360"/>
        </w:tabs>
      </w:pPr>
    </w:lvl>
    <w:lvl w:ilvl="7" w:tplc="5E3ECDBE">
      <w:numFmt w:val="none"/>
      <w:lvlText w:val=""/>
      <w:lvlJc w:val="left"/>
      <w:pPr>
        <w:tabs>
          <w:tab w:val="num" w:pos="360"/>
        </w:tabs>
      </w:pPr>
    </w:lvl>
    <w:lvl w:ilvl="8" w:tplc="8B884216">
      <w:numFmt w:val="none"/>
      <w:lvlText w:val=""/>
      <w:lvlJc w:val="left"/>
      <w:pPr>
        <w:tabs>
          <w:tab w:val="num" w:pos="360"/>
        </w:tabs>
      </w:pPr>
    </w:lvl>
  </w:abstractNum>
  <w:abstractNum w:abstractNumId="23" w15:restartNumberingAfterBreak="0">
    <w:nsid w:val="1CFB719B"/>
    <w:multiLevelType w:val="multilevel"/>
    <w:tmpl w:val="0B7009B4"/>
    <w:lvl w:ilvl="0">
      <w:start w:val="23"/>
      <w:numFmt w:val="decimal"/>
      <w:lvlText w:val="%1."/>
      <w:lvlJc w:val="left"/>
      <w:pPr>
        <w:tabs>
          <w:tab w:val="num" w:pos="720"/>
        </w:tabs>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867262C"/>
    <w:multiLevelType w:val="hybridMultilevel"/>
    <w:tmpl w:val="EE886EC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2CC240D0"/>
    <w:multiLevelType w:val="multilevel"/>
    <w:tmpl w:val="2BFCE998"/>
    <w:lvl w:ilvl="0">
      <w:start w:val="1"/>
      <w:numFmt w:val="lowerLetter"/>
      <w:pStyle w:val="List"/>
      <w:lvlText w:val="(%1)"/>
      <w:lvlJc w:val="left"/>
      <w:pPr>
        <w:tabs>
          <w:tab w:val="num" w:pos="1557"/>
        </w:tabs>
        <w:ind w:left="1557" w:hanging="567"/>
      </w:pPr>
      <w:rPr>
        <w:rFonts w:ascii="Calibri" w:hAnsi="Calibri" w:hint="default"/>
        <w:b/>
        <w:i w:val="0"/>
        <w:sz w:val="22"/>
      </w:rPr>
    </w:lvl>
    <w:lvl w:ilvl="1">
      <w:start w:val="1"/>
      <w:numFmt w:val="none"/>
      <w:lvlText w:val="%2"/>
      <w:lvlJc w:val="left"/>
      <w:pPr>
        <w:tabs>
          <w:tab w:val="num" w:pos="1350"/>
        </w:tabs>
        <w:ind w:left="990" w:firstLine="0"/>
      </w:pPr>
      <w:rPr>
        <w:rFonts w:hint="default"/>
      </w:rPr>
    </w:lvl>
    <w:lvl w:ilvl="2">
      <w:start w:val="1"/>
      <w:numFmt w:val="none"/>
      <w:lvlText w:val="%3"/>
      <w:lvlJc w:val="left"/>
      <w:pPr>
        <w:tabs>
          <w:tab w:val="num" w:pos="1350"/>
        </w:tabs>
        <w:ind w:left="990" w:firstLine="0"/>
      </w:pPr>
      <w:rPr>
        <w:rFonts w:hint="default"/>
      </w:rPr>
    </w:lvl>
    <w:lvl w:ilvl="3">
      <w:start w:val="1"/>
      <w:numFmt w:val="none"/>
      <w:lvlText w:val=""/>
      <w:lvlJc w:val="left"/>
      <w:pPr>
        <w:tabs>
          <w:tab w:val="num" w:pos="1350"/>
        </w:tabs>
        <w:ind w:left="990" w:firstLine="0"/>
      </w:pPr>
      <w:rPr>
        <w:rFonts w:hint="default"/>
      </w:rPr>
    </w:lvl>
    <w:lvl w:ilvl="4">
      <w:start w:val="1"/>
      <w:numFmt w:val="none"/>
      <w:lvlText w:val=""/>
      <w:lvlJc w:val="left"/>
      <w:pPr>
        <w:tabs>
          <w:tab w:val="num" w:pos="1350"/>
        </w:tabs>
        <w:ind w:left="990" w:firstLine="0"/>
      </w:pPr>
      <w:rPr>
        <w:rFonts w:hint="default"/>
      </w:rPr>
    </w:lvl>
    <w:lvl w:ilvl="5">
      <w:start w:val="1"/>
      <w:numFmt w:val="none"/>
      <w:lvlText w:val=""/>
      <w:lvlJc w:val="left"/>
      <w:pPr>
        <w:tabs>
          <w:tab w:val="num" w:pos="1350"/>
        </w:tabs>
        <w:ind w:left="990" w:firstLine="0"/>
      </w:pPr>
      <w:rPr>
        <w:rFonts w:hint="default"/>
      </w:rPr>
    </w:lvl>
    <w:lvl w:ilvl="6">
      <w:start w:val="1"/>
      <w:numFmt w:val="none"/>
      <w:lvlText w:val="%7"/>
      <w:lvlJc w:val="left"/>
      <w:pPr>
        <w:tabs>
          <w:tab w:val="num" w:pos="1350"/>
        </w:tabs>
        <w:ind w:left="990" w:firstLine="0"/>
      </w:pPr>
      <w:rPr>
        <w:rFonts w:hint="default"/>
      </w:rPr>
    </w:lvl>
    <w:lvl w:ilvl="7">
      <w:start w:val="1"/>
      <w:numFmt w:val="none"/>
      <w:lvlText w:val="%8"/>
      <w:lvlJc w:val="left"/>
      <w:pPr>
        <w:tabs>
          <w:tab w:val="num" w:pos="1350"/>
        </w:tabs>
        <w:ind w:left="990" w:firstLine="0"/>
      </w:pPr>
      <w:rPr>
        <w:rFonts w:hint="default"/>
      </w:rPr>
    </w:lvl>
    <w:lvl w:ilvl="8">
      <w:start w:val="1"/>
      <w:numFmt w:val="none"/>
      <w:lvlText w:val="%9"/>
      <w:lvlJc w:val="left"/>
      <w:pPr>
        <w:tabs>
          <w:tab w:val="num" w:pos="1350"/>
        </w:tabs>
        <w:ind w:left="990" w:firstLine="0"/>
      </w:pPr>
      <w:rPr>
        <w:rFonts w:hint="default"/>
      </w:rPr>
    </w:lvl>
  </w:abstractNum>
  <w:abstractNum w:abstractNumId="26" w15:restartNumberingAfterBreak="0">
    <w:nsid w:val="2D24090D"/>
    <w:multiLevelType w:val="hybridMultilevel"/>
    <w:tmpl w:val="EE886EC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31A24FB9"/>
    <w:multiLevelType w:val="multilevel"/>
    <w:tmpl w:val="07CC6568"/>
    <w:lvl w:ilvl="0">
      <w:start w:val="12"/>
      <w:numFmt w:val="decimal"/>
      <w:suff w:val="space"/>
      <w:lvlText w:val="%1."/>
      <w:lvlJc w:val="left"/>
      <w:pPr>
        <w:ind w:left="0" w:firstLine="0"/>
      </w:pPr>
      <w:rPr>
        <w:rFonts w:hint="default"/>
        <w:b/>
        <w:i/>
      </w:rPr>
    </w:lvl>
    <w:lvl w:ilvl="1">
      <w:start w:val="1"/>
      <w:numFmt w:val="decimal"/>
      <w:suff w:val="space"/>
      <w:lvlText w:val="%1.%2"/>
      <w:lvlJc w:val="left"/>
      <w:pPr>
        <w:ind w:left="0" w:firstLine="0"/>
      </w:pPr>
      <w:rPr>
        <w:rFonts w:ascii="Arial" w:hAnsi="Arial" w:cs="Arial" w:hint="default"/>
        <w:b/>
        <w:i w:val="0"/>
        <w:sz w:val="22"/>
        <w:szCs w:val="22"/>
      </w:rPr>
    </w:lvl>
    <w:lvl w:ilvl="2">
      <w:start w:val="1"/>
      <w:numFmt w:val="decimal"/>
      <w:suff w:val="space"/>
      <w:lvlText w:val="%1.%2.%3"/>
      <w:lvlJc w:val="left"/>
      <w:pPr>
        <w:ind w:left="0" w:firstLine="0"/>
      </w:pPr>
      <w:rPr>
        <w:rFonts w:ascii="Times New Roman" w:hAnsi="Times New Roman" w:hint="default"/>
        <w:b w:val="0"/>
        <w:i/>
        <w:sz w:val="22"/>
        <w:u w:val="single"/>
      </w:rPr>
    </w:lvl>
    <w:lvl w:ilvl="3">
      <w:start w:val="1"/>
      <w:numFmt w:val="decimal"/>
      <w:suff w:val="space"/>
      <w:lvlText w:val="%1.%2.%3.%4"/>
      <w:lvlJc w:val="left"/>
      <w:pPr>
        <w:ind w:left="0" w:firstLine="0"/>
      </w:pPr>
      <w:rPr>
        <w:rFonts w:ascii="Times New Roman" w:hAnsi="Times New Roman" w:hint="default"/>
        <w:b w:val="0"/>
        <w:i/>
        <w:sz w:val="22"/>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28" w15:restartNumberingAfterBreak="0">
    <w:nsid w:val="328427F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0FA0066"/>
    <w:multiLevelType w:val="hybridMultilevel"/>
    <w:tmpl w:val="EE886EC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427C5D6F"/>
    <w:multiLevelType w:val="hybridMultilevel"/>
    <w:tmpl w:val="756AD172"/>
    <w:lvl w:ilvl="0" w:tplc="52D8A35A">
      <w:start w:val="1"/>
      <w:numFmt w:val="bullet"/>
      <w:pStyle w:val="ListBullet"/>
      <w:lvlText w:val=""/>
      <w:lvlJc w:val="left"/>
      <w:pPr>
        <w:tabs>
          <w:tab w:val="num" w:pos="360"/>
        </w:tabs>
        <w:ind w:left="284" w:hanging="284"/>
      </w:pPr>
      <w:rPr>
        <w:rFonts w:ascii="Wingdings" w:hAnsi="Wingdings" w:hint="default"/>
        <w:sz w:val="1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1C3989"/>
    <w:multiLevelType w:val="multilevel"/>
    <w:tmpl w:val="44FCD4E8"/>
    <w:name w:val="WW8Num92"/>
    <w:lvl w:ilvl="0">
      <w:start w:val="21"/>
      <w:numFmt w:val="decimal"/>
      <w:lvlText w:val="%1"/>
      <w:lvlJc w:val="left"/>
      <w:pPr>
        <w:tabs>
          <w:tab w:val="num" w:pos="360"/>
        </w:tabs>
        <w:ind w:left="0" w:firstLine="0"/>
      </w:pPr>
      <w:rPr>
        <w:rFonts w:hint="default"/>
        <w:b w:val="0"/>
        <w:i w:val="0"/>
      </w:rPr>
    </w:lvl>
    <w:lvl w:ilvl="1">
      <w:start w:val="1"/>
      <w:numFmt w:val="decimal"/>
      <w:lvlText w:val="%1.%2"/>
      <w:lvlJc w:val="left"/>
      <w:pPr>
        <w:tabs>
          <w:tab w:val="num" w:pos="360"/>
        </w:tabs>
        <w:ind w:left="0" w:firstLine="0"/>
      </w:pPr>
      <w:rPr>
        <w:rFonts w:hint="default"/>
        <w:b/>
        <w:i w:val="0"/>
      </w:rPr>
    </w:lvl>
    <w:lvl w:ilvl="2">
      <w:start w:val="1"/>
      <w:numFmt w:val="decimal"/>
      <w:lvlText w:val="%1.%2.%3"/>
      <w:lvlJc w:val="left"/>
      <w:pPr>
        <w:tabs>
          <w:tab w:val="num" w:pos="2100"/>
        </w:tabs>
        <w:ind w:left="0" w:firstLine="0"/>
      </w:pPr>
      <w:rPr>
        <w:rFonts w:hint="default"/>
      </w:rPr>
    </w:lvl>
    <w:lvl w:ilvl="3">
      <w:start w:val="1"/>
      <w:numFmt w:val="decimal"/>
      <w:lvlText w:val="%1.%2.%3.%4"/>
      <w:lvlJc w:val="left"/>
      <w:pPr>
        <w:tabs>
          <w:tab w:val="num" w:pos="2790"/>
        </w:tabs>
        <w:ind w:left="0" w:firstLine="0"/>
      </w:pPr>
      <w:rPr>
        <w:rFonts w:hint="default"/>
      </w:rPr>
    </w:lvl>
    <w:lvl w:ilvl="4">
      <w:start w:val="1"/>
      <w:numFmt w:val="decimal"/>
      <w:lvlText w:val="%1.%2.%3.%4.%5"/>
      <w:lvlJc w:val="left"/>
      <w:pPr>
        <w:tabs>
          <w:tab w:val="num" w:pos="3840"/>
        </w:tabs>
        <w:ind w:left="0" w:firstLine="0"/>
      </w:pPr>
      <w:rPr>
        <w:rFonts w:hint="default"/>
      </w:rPr>
    </w:lvl>
    <w:lvl w:ilvl="5">
      <w:start w:val="1"/>
      <w:numFmt w:val="decimal"/>
      <w:lvlText w:val="%1.%2.%3.%4.%5.%6"/>
      <w:lvlJc w:val="left"/>
      <w:pPr>
        <w:tabs>
          <w:tab w:val="num" w:pos="4530"/>
        </w:tabs>
        <w:ind w:left="0" w:firstLine="0"/>
      </w:pPr>
      <w:rPr>
        <w:rFonts w:hint="default"/>
      </w:rPr>
    </w:lvl>
    <w:lvl w:ilvl="6">
      <w:start w:val="1"/>
      <w:numFmt w:val="decimal"/>
      <w:lvlText w:val="%1.%2.%3.%4.%5.%6.%7"/>
      <w:lvlJc w:val="left"/>
      <w:pPr>
        <w:tabs>
          <w:tab w:val="num" w:pos="5580"/>
        </w:tabs>
        <w:ind w:left="0" w:firstLine="0"/>
      </w:pPr>
      <w:rPr>
        <w:rFonts w:hint="default"/>
      </w:rPr>
    </w:lvl>
    <w:lvl w:ilvl="7">
      <w:start w:val="1"/>
      <w:numFmt w:val="decimal"/>
      <w:lvlText w:val="%1.%2.%3.%4.%5.%6.%7.%8"/>
      <w:lvlJc w:val="left"/>
      <w:pPr>
        <w:tabs>
          <w:tab w:val="num" w:pos="6270"/>
        </w:tabs>
        <w:ind w:left="0" w:firstLine="0"/>
      </w:pPr>
      <w:rPr>
        <w:rFonts w:hint="default"/>
      </w:rPr>
    </w:lvl>
    <w:lvl w:ilvl="8">
      <w:start w:val="1"/>
      <w:numFmt w:val="decimal"/>
      <w:lvlText w:val="%1.%2.%3.%4.%5.%6.%7.%8.%9"/>
      <w:lvlJc w:val="left"/>
      <w:pPr>
        <w:tabs>
          <w:tab w:val="num" w:pos="7320"/>
        </w:tabs>
        <w:ind w:left="0" w:firstLine="0"/>
      </w:pPr>
      <w:rPr>
        <w:rFonts w:hint="default"/>
      </w:rPr>
    </w:lvl>
  </w:abstractNum>
  <w:abstractNum w:abstractNumId="32" w15:restartNumberingAfterBreak="0">
    <w:nsid w:val="4AA56EAB"/>
    <w:multiLevelType w:val="hybridMultilevel"/>
    <w:tmpl w:val="EE886EC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615F50CD"/>
    <w:multiLevelType w:val="hybridMultilevel"/>
    <w:tmpl w:val="EE886EC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68625571"/>
    <w:multiLevelType w:val="hybridMultilevel"/>
    <w:tmpl w:val="EE886EC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698F579E"/>
    <w:multiLevelType w:val="hybridMultilevel"/>
    <w:tmpl w:val="EE886EC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6C3E5648"/>
    <w:multiLevelType w:val="hybridMultilevel"/>
    <w:tmpl w:val="EE886EC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70467535"/>
    <w:multiLevelType w:val="hybridMultilevel"/>
    <w:tmpl w:val="EE886EC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710476E1"/>
    <w:multiLevelType w:val="multilevel"/>
    <w:tmpl w:val="EEB8B154"/>
    <w:lvl w:ilvl="0">
      <w:start w:val="1"/>
      <w:numFmt w:val="decimal"/>
      <w:pStyle w:val="Heading1"/>
      <w:suff w:val="space"/>
      <w:lvlText w:val="%1."/>
      <w:lvlJc w:val="left"/>
      <w:pPr>
        <w:ind w:left="0" w:firstLine="0"/>
      </w:pPr>
      <w:rPr>
        <w:rFonts w:ascii="Times New Roman" w:hAnsi="Times New Roman" w:cs="Times New Roman" w:hint="default"/>
        <w:b/>
        <w:i w:val="0"/>
        <w:sz w:val="24"/>
        <w:szCs w:val="24"/>
      </w:rPr>
    </w:lvl>
    <w:lvl w:ilvl="1">
      <w:start w:val="1"/>
      <w:numFmt w:val="decimal"/>
      <w:pStyle w:val="Heading2"/>
      <w:suff w:val="space"/>
      <w:lvlText w:val="%1.%2"/>
      <w:lvlJc w:val="left"/>
      <w:pPr>
        <w:ind w:left="0" w:firstLine="0"/>
      </w:pPr>
      <w:rPr>
        <w:rFonts w:hint="default"/>
        <w:b/>
        <w:i w:val="0"/>
      </w:rPr>
    </w:lvl>
    <w:lvl w:ilvl="2">
      <w:start w:val="3"/>
      <w:numFmt w:val="decimal"/>
      <w:pStyle w:val="Heading3"/>
      <w:suff w:val="space"/>
      <w:lvlText w:val="%1.%2.%3"/>
      <w:lvlJc w:val="left"/>
      <w:pPr>
        <w:ind w:left="0" w:firstLine="0"/>
      </w:pPr>
      <w:rPr>
        <w:rFonts w:hint="default"/>
        <w:b/>
        <w:i w:val="0"/>
      </w:rPr>
    </w:lvl>
    <w:lvl w:ilvl="3">
      <w:start w:val="1"/>
      <w:numFmt w:val="decimal"/>
      <w:pStyle w:val="Heading4"/>
      <w:suff w:val="space"/>
      <w:lvlText w:val="%1.%2.%3.%4"/>
      <w:lvlJc w:val="left"/>
      <w:pPr>
        <w:ind w:left="0" w:firstLine="0"/>
      </w:pPr>
      <w:rPr>
        <w:rFonts w:hint="default"/>
        <w:b/>
        <w:i w:val="0"/>
      </w:rPr>
    </w:lvl>
    <w:lvl w:ilvl="4">
      <w:start w:val="1"/>
      <w:numFmt w:val="decimal"/>
      <w:pStyle w:val="Heading5"/>
      <w:suff w:val="space"/>
      <w:lvlText w:val="%1.%2.%3.%4.%5"/>
      <w:lvlJc w:val="left"/>
      <w:pPr>
        <w:ind w:left="0" w:firstLine="0"/>
      </w:pPr>
      <w:rPr>
        <w:rFonts w:hint="default"/>
        <w:b/>
        <w:i w:val="0"/>
      </w:rPr>
    </w:lvl>
    <w:lvl w:ilvl="5">
      <w:start w:val="1"/>
      <w:numFmt w:val="decimal"/>
      <w:pStyle w:val="Heading6"/>
      <w:suff w:val="space"/>
      <w:lvlText w:val="%1.%2.%3.%4.%5.%6"/>
      <w:lvlJc w:val="left"/>
      <w:pPr>
        <w:ind w:left="0" w:firstLine="0"/>
      </w:pPr>
      <w:rPr>
        <w:rFonts w:hint="default"/>
        <w:b/>
        <w:i w:val="0"/>
      </w:rPr>
    </w:lvl>
    <w:lvl w:ilvl="6">
      <w:start w:val="1"/>
      <w:numFmt w:val="decimal"/>
      <w:pStyle w:val="Heading7"/>
      <w:suff w:val="space"/>
      <w:lvlText w:val="%1.%2.%3.%4.%5.%6.%7"/>
      <w:lvlJc w:val="left"/>
      <w:pPr>
        <w:ind w:left="0" w:firstLine="0"/>
      </w:pPr>
      <w:rPr>
        <w:rFonts w:hint="default"/>
        <w:b/>
        <w:i w:val="0"/>
      </w:rPr>
    </w:lvl>
    <w:lvl w:ilvl="7">
      <w:start w:val="1"/>
      <w:numFmt w:val="decimal"/>
      <w:pStyle w:val="Heading8"/>
      <w:suff w:val="space"/>
      <w:lvlText w:val="%1.%2.%3.%4.%5.%6.%7.%8"/>
      <w:lvlJc w:val="left"/>
      <w:pPr>
        <w:ind w:left="0" w:firstLine="0"/>
      </w:pPr>
      <w:rPr>
        <w:rFonts w:hint="default"/>
        <w:b/>
        <w:i w:val="0"/>
      </w:rPr>
    </w:lvl>
    <w:lvl w:ilvl="8">
      <w:start w:val="1"/>
      <w:numFmt w:val="decimal"/>
      <w:pStyle w:val="Heading9"/>
      <w:suff w:val="space"/>
      <w:lvlText w:val="%1.%2.%3.%4.%5.%6.%7.%8.%9"/>
      <w:lvlJc w:val="left"/>
      <w:pPr>
        <w:ind w:left="0" w:firstLine="0"/>
      </w:pPr>
      <w:rPr>
        <w:rFonts w:hint="default"/>
        <w:b/>
        <w:i w:val="0"/>
      </w:rPr>
    </w:lvl>
  </w:abstractNum>
  <w:abstractNum w:abstractNumId="39" w15:restartNumberingAfterBreak="0">
    <w:nsid w:val="72420C25"/>
    <w:multiLevelType w:val="hybridMultilevel"/>
    <w:tmpl w:val="EE886EC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7A34687D"/>
    <w:multiLevelType w:val="hybridMultilevel"/>
    <w:tmpl w:val="C4709CEC"/>
    <w:lvl w:ilvl="0" w:tplc="96CECD3E">
      <w:start w:val="16"/>
      <w:numFmt w:val="decimal"/>
      <w:lvlText w:val="%1."/>
      <w:lvlJc w:val="left"/>
      <w:pPr>
        <w:tabs>
          <w:tab w:val="num" w:pos="1350"/>
        </w:tabs>
        <w:ind w:left="1350" w:hanging="450"/>
      </w:pPr>
      <w:rPr>
        <w:rFonts w:hint="default"/>
      </w:rPr>
    </w:lvl>
    <w:lvl w:ilvl="1" w:tplc="3E64DBEE">
      <w:numFmt w:val="none"/>
      <w:lvlText w:val=""/>
      <w:lvlJc w:val="left"/>
      <w:pPr>
        <w:tabs>
          <w:tab w:val="num" w:pos="360"/>
        </w:tabs>
      </w:pPr>
    </w:lvl>
    <w:lvl w:ilvl="2" w:tplc="F4282214">
      <w:numFmt w:val="none"/>
      <w:lvlText w:val=""/>
      <w:lvlJc w:val="left"/>
      <w:pPr>
        <w:tabs>
          <w:tab w:val="num" w:pos="360"/>
        </w:tabs>
      </w:pPr>
    </w:lvl>
    <w:lvl w:ilvl="3" w:tplc="A204FED4">
      <w:numFmt w:val="none"/>
      <w:lvlText w:val=""/>
      <w:lvlJc w:val="left"/>
      <w:pPr>
        <w:tabs>
          <w:tab w:val="num" w:pos="360"/>
        </w:tabs>
      </w:pPr>
    </w:lvl>
    <w:lvl w:ilvl="4" w:tplc="A086D28C">
      <w:numFmt w:val="none"/>
      <w:lvlText w:val=""/>
      <w:lvlJc w:val="left"/>
      <w:pPr>
        <w:tabs>
          <w:tab w:val="num" w:pos="360"/>
        </w:tabs>
      </w:pPr>
    </w:lvl>
    <w:lvl w:ilvl="5" w:tplc="FB605264">
      <w:numFmt w:val="none"/>
      <w:lvlText w:val=""/>
      <w:lvlJc w:val="left"/>
      <w:pPr>
        <w:tabs>
          <w:tab w:val="num" w:pos="360"/>
        </w:tabs>
      </w:pPr>
    </w:lvl>
    <w:lvl w:ilvl="6" w:tplc="314C8A5E">
      <w:numFmt w:val="none"/>
      <w:lvlText w:val=""/>
      <w:lvlJc w:val="left"/>
      <w:pPr>
        <w:tabs>
          <w:tab w:val="num" w:pos="360"/>
        </w:tabs>
      </w:pPr>
    </w:lvl>
    <w:lvl w:ilvl="7" w:tplc="BAFE2A5E">
      <w:numFmt w:val="none"/>
      <w:lvlText w:val=""/>
      <w:lvlJc w:val="left"/>
      <w:pPr>
        <w:tabs>
          <w:tab w:val="num" w:pos="360"/>
        </w:tabs>
      </w:pPr>
    </w:lvl>
    <w:lvl w:ilvl="8" w:tplc="E00CEE9A">
      <w:numFmt w:val="none"/>
      <w:lvlText w:val=""/>
      <w:lvlJc w:val="left"/>
      <w:pPr>
        <w:tabs>
          <w:tab w:val="num" w:pos="360"/>
        </w:tabs>
      </w:pPr>
    </w:lvl>
  </w:abstractNum>
  <w:abstractNum w:abstractNumId="41" w15:restartNumberingAfterBreak="0">
    <w:nsid w:val="7C5E726D"/>
    <w:multiLevelType w:val="multilevel"/>
    <w:tmpl w:val="4950F16E"/>
    <w:lvl w:ilvl="0">
      <w:start w:val="2"/>
      <w:numFmt w:val="upperLetter"/>
      <w:pStyle w:val="ListNumber"/>
      <w:lvlText w:val="%1."/>
      <w:lvlJc w:val="left"/>
      <w:pPr>
        <w:tabs>
          <w:tab w:val="num" w:pos="567"/>
        </w:tabs>
        <w:ind w:left="567" w:hanging="567"/>
      </w:pPr>
      <w:rPr>
        <w:rFonts w:hint="default"/>
        <w:b/>
        <w:i w:val="0"/>
      </w:rPr>
    </w:lvl>
    <w:lvl w:ilvl="1">
      <w:start w:val="1"/>
      <w:numFmt w:val="decimal"/>
      <w:pStyle w:val="ListNumber2"/>
      <w:lvlText w:val="%1.%2"/>
      <w:lvlJc w:val="left"/>
      <w:pPr>
        <w:tabs>
          <w:tab w:val="num" w:pos="567"/>
        </w:tabs>
        <w:ind w:left="567" w:hanging="567"/>
      </w:pPr>
      <w:rPr>
        <w:rFonts w:hint="default"/>
        <w:b/>
        <w:i w:val="0"/>
      </w:rPr>
    </w:lvl>
    <w:lvl w:ilvl="2">
      <w:start w:val="1"/>
      <w:numFmt w:val="decimal"/>
      <w:pStyle w:val="ListNumber3"/>
      <w:lvlText w:val="%1.%2.%3"/>
      <w:lvlJc w:val="left"/>
      <w:pPr>
        <w:tabs>
          <w:tab w:val="num" w:pos="567"/>
        </w:tabs>
        <w:ind w:left="567" w:hanging="567"/>
      </w:pPr>
      <w:rPr>
        <w:rFonts w:hint="default"/>
      </w:rPr>
    </w:lvl>
    <w:lvl w:ilvl="3">
      <w:numFmt w:val="none"/>
      <w:lvlText w:val=""/>
      <w:lvlJc w:val="left"/>
      <w:pPr>
        <w:tabs>
          <w:tab w:val="num" w:pos="360"/>
        </w:tabs>
      </w:p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16cid:durableId="1723821859">
    <w:abstractNumId w:val="5"/>
  </w:num>
  <w:num w:numId="2" w16cid:durableId="1873376006">
    <w:abstractNumId w:val="4"/>
  </w:num>
  <w:num w:numId="3" w16cid:durableId="1831364377">
    <w:abstractNumId w:val="3"/>
  </w:num>
  <w:num w:numId="4" w16cid:durableId="84957634">
    <w:abstractNumId w:val="2"/>
  </w:num>
  <w:num w:numId="5" w16cid:durableId="601184846">
    <w:abstractNumId w:val="30"/>
  </w:num>
  <w:num w:numId="6" w16cid:durableId="907037242">
    <w:abstractNumId w:val="25"/>
  </w:num>
  <w:num w:numId="7" w16cid:durableId="1382438808">
    <w:abstractNumId w:val="21"/>
  </w:num>
  <w:num w:numId="8" w16cid:durableId="551229868">
    <w:abstractNumId w:val="41"/>
  </w:num>
  <w:num w:numId="9" w16cid:durableId="135807221">
    <w:abstractNumId w:val="1"/>
  </w:num>
  <w:num w:numId="10" w16cid:durableId="683092999">
    <w:abstractNumId w:val="0"/>
  </w:num>
  <w:num w:numId="11" w16cid:durableId="971637140">
    <w:abstractNumId w:val="38"/>
    <w:lvlOverride w:ilvl="0">
      <w:startOverride w:val="1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55394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5189832">
    <w:abstractNumId w:val="38"/>
  </w:num>
  <w:num w:numId="14" w16cid:durableId="655497152">
    <w:abstractNumId w:val="27"/>
  </w:num>
  <w:num w:numId="15" w16cid:durableId="1414621350">
    <w:abstractNumId w:val="22"/>
  </w:num>
  <w:num w:numId="16" w16cid:durableId="1724520534">
    <w:abstractNumId w:val="40"/>
  </w:num>
  <w:num w:numId="17" w16cid:durableId="1135492898">
    <w:abstractNumId w:val="16"/>
  </w:num>
  <w:num w:numId="18" w16cid:durableId="953832849">
    <w:abstractNumId w:val="23"/>
  </w:num>
  <w:num w:numId="19" w16cid:durableId="1687907481">
    <w:abstractNumId w:val="28"/>
  </w:num>
  <w:num w:numId="20" w16cid:durableId="1889996321">
    <w:abstractNumId w:val="32"/>
  </w:num>
  <w:num w:numId="21" w16cid:durableId="1089348175">
    <w:abstractNumId w:val="17"/>
  </w:num>
  <w:num w:numId="22" w16cid:durableId="1593314099">
    <w:abstractNumId w:val="37"/>
  </w:num>
  <w:num w:numId="23" w16cid:durableId="1386874808">
    <w:abstractNumId w:val="35"/>
  </w:num>
  <w:num w:numId="24" w16cid:durableId="1407796870">
    <w:abstractNumId w:val="29"/>
  </w:num>
  <w:num w:numId="25" w16cid:durableId="1282103085">
    <w:abstractNumId w:val="24"/>
  </w:num>
  <w:num w:numId="26" w16cid:durableId="430004402">
    <w:abstractNumId w:val="36"/>
  </w:num>
  <w:num w:numId="27" w16cid:durableId="1734690908">
    <w:abstractNumId w:val="39"/>
  </w:num>
  <w:num w:numId="28" w16cid:durableId="1193767833">
    <w:abstractNumId w:val="20"/>
  </w:num>
  <w:num w:numId="29" w16cid:durableId="2017879925">
    <w:abstractNumId w:val="26"/>
  </w:num>
  <w:num w:numId="30" w16cid:durableId="1135097034">
    <w:abstractNumId w:val="33"/>
  </w:num>
  <w:num w:numId="31" w16cid:durableId="1763187513">
    <w:abstractNumId w:val="19"/>
  </w:num>
  <w:num w:numId="32" w16cid:durableId="73355630">
    <w:abstractNumId w:val="18"/>
  </w:num>
  <w:num w:numId="33" w16cid:durableId="1061906041">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C82"/>
    <w:rsid w:val="00000062"/>
    <w:rsid w:val="00001BF9"/>
    <w:rsid w:val="00002243"/>
    <w:rsid w:val="00003C8C"/>
    <w:rsid w:val="00004E83"/>
    <w:rsid w:val="00005EEF"/>
    <w:rsid w:val="00006D08"/>
    <w:rsid w:val="00006FCD"/>
    <w:rsid w:val="00010780"/>
    <w:rsid w:val="000110A8"/>
    <w:rsid w:val="00011704"/>
    <w:rsid w:val="00011A0A"/>
    <w:rsid w:val="00013974"/>
    <w:rsid w:val="00013EE7"/>
    <w:rsid w:val="000168C2"/>
    <w:rsid w:val="000229A4"/>
    <w:rsid w:val="000237F1"/>
    <w:rsid w:val="000241A1"/>
    <w:rsid w:val="000250CB"/>
    <w:rsid w:val="000259C0"/>
    <w:rsid w:val="00027E6E"/>
    <w:rsid w:val="0003035D"/>
    <w:rsid w:val="00030367"/>
    <w:rsid w:val="000311D9"/>
    <w:rsid w:val="0003242D"/>
    <w:rsid w:val="0003351E"/>
    <w:rsid w:val="00036D52"/>
    <w:rsid w:val="00037BD2"/>
    <w:rsid w:val="00037D3C"/>
    <w:rsid w:val="000405E3"/>
    <w:rsid w:val="00043B22"/>
    <w:rsid w:val="00043D2E"/>
    <w:rsid w:val="00045275"/>
    <w:rsid w:val="000459A7"/>
    <w:rsid w:val="000462EB"/>
    <w:rsid w:val="000467C9"/>
    <w:rsid w:val="000472DF"/>
    <w:rsid w:val="00050D30"/>
    <w:rsid w:val="00051B62"/>
    <w:rsid w:val="00053CF0"/>
    <w:rsid w:val="00054710"/>
    <w:rsid w:val="00056B0A"/>
    <w:rsid w:val="0005718C"/>
    <w:rsid w:val="00057E71"/>
    <w:rsid w:val="00064608"/>
    <w:rsid w:val="00064C98"/>
    <w:rsid w:val="00066C94"/>
    <w:rsid w:val="00066D9F"/>
    <w:rsid w:val="00067A67"/>
    <w:rsid w:val="000711D2"/>
    <w:rsid w:val="000718B2"/>
    <w:rsid w:val="00074830"/>
    <w:rsid w:val="00076065"/>
    <w:rsid w:val="00077071"/>
    <w:rsid w:val="00077577"/>
    <w:rsid w:val="00080975"/>
    <w:rsid w:val="000842D2"/>
    <w:rsid w:val="00084AB9"/>
    <w:rsid w:val="00086A06"/>
    <w:rsid w:val="000876E8"/>
    <w:rsid w:val="00087D4B"/>
    <w:rsid w:val="00091BFE"/>
    <w:rsid w:val="000931F8"/>
    <w:rsid w:val="00093D54"/>
    <w:rsid w:val="0009497B"/>
    <w:rsid w:val="00096111"/>
    <w:rsid w:val="000A1241"/>
    <w:rsid w:val="000A26FF"/>
    <w:rsid w:val="000A2703"/>
    <w:rsid w:val="000A2CF6"/>
    <w:rsid w:val="000A3992"/>
    <w:rsid w:val="000A3DFA"/>
    <w:rsid w:val="000A4887"/>
    <w:rsid w:val="000A48A7"/>
    <w:rsid w:val="000B14A3"/>
    <w:rsid w:val="000B1809"/>
    <w:rsid w:val="000B3079"/>
    <w:rsid w:val="000B31BF"/>
    <w:rsid w:val="000B710A"/>
    <w:rsid w:val="000C108F"/>
    <w:rsid w:val="000C36E5"/>
    <w:rsid w:val="000C4848"/>
    <w:rsid w:val="000C5B2C"/>
    <w:rsid w:val="000C7D08"/>
    <w:rsid w:val="000D0197"/>
    <w:rsid w:val="000D2D36"/>
    <w:rsid w:val="000D2FC9"/>
    <w:rsid w:val="000D3333"/>
    <w:rsid w:val="000D47E4"/>
    <w:rsid w:val="000D50C2"/>
    <w:rsid w:val="000D717D"/>
    <w:rsid w:val="000E06C7"/>
    <w:rsid w:val="000E2134"/>
    <w:rsid w:val="000E2CB2"/>
    <w:rsid w:val="000E3BBC"/>
    <w:rsid w:val="000E3F9E"/>
    <w:rsid w:val="000E5DE5"/>
    <w:rsid w:val="000E7395"/>
    <w:rsid w:val="000E7411"/>
    <w:rsid w:val="000E7DF1"/>
    <w:rsid w:val="000F00F9"/>
    <w:rsid w:val="000F07D3"/>
    <w:rsid w:val="000F102B"/>
    <w:rsid w:val="000F2DCA"/>
    <w:rsid w:val="000F59A3"/>
    <w:rsid w:val="000F69E8"/>
    <w:rsid w:val="001010E7"/>
    <w:rsid w:val="00101F33"/>
    <w:rsid w:val="00101F4D"/>
    <w:rsid w:val="00102B75"/>
    <w:rsid w:val="0010381E"/>
    <w:rsid w:val="00103E78"/>
    <w:rsid w:val="00105CD1"/>
    <w:rsid w:val="001103DC"/>
    <w:rsid w:val="00110687"/>
    <w:rsid w:val="00111AD4"/>
    <w:rsid w:val="00111F2A"/>
    <w:rsid w:val="00113020"/>
    <w:rsid w:val="0011338D"/>
    <w:rsid w:val="00114452"/>
    <w:rsid w:val="00114A63"/>
    <w:rsid w:val="001152EE"/>
    <w:rsid w:val="00115721"/>
    <w:rsid w:val="00115F9B"/>
    <w:rsid w:val="001200D9"/>
    <w:rsid w:val="0012036A"/>
    <w:rsid w:val="001214B9"/>
    <w:rsid w:val="00122A35"/>
    <w:rsid w:val="001257C4"/>
    <w:rsid w:val="00126947"/>
    <w:rsid w:val="00127204"/>
    <w:rsid w:val="001276F2"/>
    <w:rsid w:val="00127B62"/>
    <w:rsid w:val="00131A0D"/>
    <w:rsid w:val="00131C89"/>
    <w:rsid w:val="00132700"/>
    <w:rsid w:val="00132EAB"/>
    <w:rsid w:val="00133B9A"/>
    <w:rsid w:val="00134942"/>
    <w:rsid w:val="00135073"/>
    <w:rsid w:val="00135118"/>
    <w:rsid w:val="0013517C"/>
    <w:rsid w:val="00137C85"/>
    <w:rsid w:val="001409E6"/>
    <w:rsid w:val="00140FA5"/>
    <w:rsid w:val="001421DC"/>
    <w:rsid w:val="00142E08"/>
    <w:rsid w:val="00143F03"/>
    <w:rsid w:val="001441BC"/>
    <w:rsid w:val="001445AA"/>
    <w:rsid w:val="00147047"/>
    <w:rsid w:val="001477C7"/>
    <w:rsid w:val="00147E03"/>
    <w:rsid w:val="00151252"/>
    <w:rsid w:val="00152ED5"/>
    <w:rsid w:val="0015395D"/>
    <w:rsid w:val="00155678"/>
    <w:rsid w:val="00155E4F"/>
    <w:rsid w:val="00156498"/>
    <w:rsid w:val="00156BED"/>
    <w:rsid w:val="00162B8B"/>
    <w:rsid w:val="00164E2E"/>
    <w:rsid w:val="0016508A"/>
    <w:rsid w:val="00167D3B"/>
    <w:rsid w:val="00167F00"/>
    <w:rsid w:val="0017060D"/>
    <w:rsid w:val="00170677"/>
    <w:rsid w:val="00170853"/>
    <w:rsid w:val="00170870"/>
    <w:rsid w:val="001708D9"/>
    <w:rsid w:val="00172B30"/>
    <w:rsid w:val="00173AE0"/>
    <w:rsid w:val="001753DC"/>
    <w:rsid w:val="00175584"/>
    <w:rsid w:val="00176E87"/>
    <w:rsid w:val="00177290"/>
    <w:rsid w:val="0017763D"/>
    <w:rsid w:val="001810D6"/>
    <w:rsid w:val="00182493"/>
    <w:rsid w:val="00182ECD"/>
    <w:rsid w:val="00183190"/>
    <w:rsid w:val="00186ABC"/>
    <w:rsid w:val="00187CB4"/>
    <w:rsid w:val="00191213"/>
    <w:rsid w:val="00192F32"/>
    <w:rsid w:val="00194B50"/>
    <w:rsid w:val="00196484"/>
    <w:rsid w:val="00196F92"/>
    <w:rsid w:val="001A07E4"/>
    <w:rsid w:val="001A0BB8"/>
    <w:rsid w:val="001A1DB8"/>
    <w:rsid w:val="001A1E64"/>
    <w:rsid w:val="001A2197"/>
    <w:rsid w:val="001A21AF"/>
    <w:rsid w:val="001A24AB"/>
    <w:rsid w:val="001A4086"/>
    <w:rsid w:val="001A60B0"/>
    <w:rsid w:val="001A7555"/>
    <w:rsid w:val="001B0249"/>
    <w:rsid w:val="001B0984"/>
    <w:rsid w:val="001B0C73"/>
    <w:rsid w:val="001B1001"/>
    <w:rsid w:val="001B1218"/>
    <w:rsid w:val="001B26E2"/>
    <w:rsid w:val="001B4197"/>
    <w:rsid w:val="001B45FF"/>
    <w:rsid w:val="001B4BFE"/>
    <w:rsid w:val="001B4DD7"/>
    <w:rsid w:val="001B6E17"/>
    <w:rsid w:val="001B7275"/>
    <w:rsid w:val="001B7A4A"/>
    <w:rsid w:val="001C19ED"/>
    <w:rsid w:val="001C3124"/>
    <w:rsid w:val="001C3CF4"/>
    <w:rsid w:val="001D0F25"/>
    <w:rsid w:val="001D2A8F"/>
    <w:rsid w:val="001D2E40"/>
    <w:rsid w:val="001D5CB2"/>
    <w:rsid w:val="001D5EFD"/>
    <w:rsid w:val="001D6441"/>
    <w:rsid w:val="001D72AC"/>
    <w:rsid w:val="001D7434"/>
    <w:rsid w:val="001D7801"/>
    <w:rsid w:val="001E0BEA"/>
    <w:rsid w:val="001E16BC"/>
    <w:rsid w:val="001E332B"/>
    <w:rsid w:val="001E3AC9"/>
    <w:rsid w:val="001E4A52"/>
    <w:rsid w:val="001E5D52"/>
    <w:rsid w:val="001F387A"/>
    <w:rsid w:val="001F45B0"/>
    <w:rsid w:val="001F59CC"/>
    <w:rsid w:val="001F6EE3"/>
    <w:rsid w:val="00201310"/>
    <w:rsid w:val="00201E56"/>
    <w:rsid w:val="00202CFD"/>
    <w:rsid w:val="00203D14"/>
    <w:rsid w:val="00203F57"/>
    <w:rsid w:val="0020406F"/>
    <w:rsid w:val="00206645"/>
    <w:rsid w:val="0020692C"/>
    <w:rsid w:val="00210A38"/>
    <w:rsid w:val="00211224"/>
    <w:rsid w:val="0021176B"/>
    <w:rsid w:val="0021200C"/>
    <w:rsid w:val="002126FD"/>
    <w:rsid w:val="0021374E"/>
    <w:rsid w:val="00213B04"/>
    <w:rsid w:val="002140C2"/>
    <w:rsid w:val="0021462E"/>
    <w:rsid w:val="00216436"/>
    <w:rsid w:val="00216F33"/>
    <w:rsid w:val="0021712E"/>
    <w:rsid w:val="002171A5"/>
    <w:rsid w:val="00217CCB"/>
    <w:rsid w:val="002205D0"/>
    <w:rsid w:val="002210C9"/>
    <w:rsid w:val="00223C80"/>
    <w:rsid w:val="00224C2A"/>
    <w:rsid w:val="002306E6"/>
    <w:rsid w:val="00230B43"/>
    <w:rsid w:val="00231140"/>
    <w:rsid w:val="00231163"/>
    <w:rsid w:val="00231593"/>
    <w:rsid w:val="00232047"/>
    <w:rsid w:val="00233D59"/>
    <w:rsid w:val="00234946"/>
    <w:rsid w:val="00235C6B"/>
    <w:rsid w:val="002361AD"/>
    <w:rsid w:val="002365F5"/>
    <w:rsid w:val="002402B7"/>
    <w:rsid w:val="00240BEF"/>
    <w:rsid w:val="002439DF"/>
    <w:rsid w:val="002454B7"/>
    <w:rsid w:val="00245CEF"/>
    <w:rsid w:val="00246640"/>
    <w:rsid w:val="00246D5F"/>
    <w:rsid w:val="00253A51"/>
    <w:rsid w:val="00253BBA"/>
    <w:rsid w:val="0025676D"/>
    <w:rsid w:val="0025730B"/>
    <w:rsid w:val="00257818"/>
    <w:rsid w:val="00261C27"/>
    <w:rsid w:val="00261D74"/>
    <w:rsid w:val="0026227E"/>
    <w:rsid w:val="00262407"/>
    <w:rsid w:val="002653D9"/>
    <w:rsid w:val="00266DB1"/>
    <w:rsid w:val="00267D73"/>
    <w:rsid w:val="00274CEC"/>
    <w:rsid w:val="00275965"/>
    <w:rsid w:val="002759F7"/>
    <w:rsid w:val="00276D5C"/>
    <w:rsid w:val="00277992"/>
    <w:rsid w:val="00281354"/>
    <w:rsid w:val="00283FC6"/>
    <w:rsid w:val="00284394"/>
    <w:rsid w:val="00284489"/>
    <w:rsid w:val="002846A9"/>
    <w:rsid w:val="002848B5"/>
    <w:rsid w:val="00284B9B"/>
    <w:rsid w:val="00286050"/>
    <w:rsid w:val="0028646C"/>
    <w:rsid w:val="002876C1"/>
    <w:rsid w:val="002914EB"/>
    <w:rsid w:val="00292281"/>
    <w:rsid w:val="00292628"/>
    <w:rsid w:val="00292A9B"/>
    <w:rsid w:val="00297DC9"/>
    <w:rsid w:val="002A037C"/>
    <w:rsid w:val="002A3457"/>
    <w:rsid w:val="002A5214"/>
    <w:rsid w:val="002A6339"/>
    <w:rsid w:val="002B01B9"/>
    <w:rsid w:val="002B233C"/>
    <w:rsid w:val="002B37D6"/>
    <w:rsid w:val="002B4327"/>
    <w:rsid w:val="002B4BD6"/>
    <w:rsid w:val="002B4C66"/>
    <w:rsid w:val="002B5323"/>
    <w:rsid w:val="002B566F"/>
    <w:rsid w:val="002B5948"/>
    <w:rsid w:val="002B67C9"/>
    <w:rsid w:val="002B7517"/>
    <w:rsid w:val="002B7855"/>
    <w:rsid w:val="002C10B9"/>
    <w:rsid w:val="002C10F0"/>
    <w:rsid w:val="002C160C"/>
    <w:rsid w:val="002C2BCE"/>
    <w:rsid w:val="002C2FCD"/>
    <w:rsid w:val="002C497B"/>
    <w:rsid w:val="002C5230"/>
    <w:rsid w:val="002C5262"/>
    <w:rsid w:val="002C5AA9"/>
    <w:rsid w:val="002D0272"/>
    <w:rsid w:val="002D110B"/>
    <w:rsid w:val="002D1C71"/>
    <w:rsid w:val="002D21C4"/>
    <w:rsid w:val="002D5267"/>
    <w:rsid w:val="002D69EA"/>
    <w:rsid w:val="002E1178"/>
    <w:rsid w:val="002E1691"/>
    <w:rsid w:val="002E2C89"/>
    <w:rsid w:val="002E4922"/>
    <w:rsid w:val="002E5DCA"/>
    <w:rsid w:val="002E6311"/>
    <w:rsid w:val="002E63B7"/>
    <w:rsid w:val="002E6AA3"/>
    <w:rsid w:val="002E7246"/>
    <w:rsid w:val="002E7F86"/>
    <w:rsid w:val="002F0A09"/>
    <w:rsid w:val="002F211D"/>
    <w:rsid w:val="002F64C4"/>
    <w:rsid w:val="00300067"/>
    <w:rsid w:val="003005C0"/>
    <w:rsid w:val="00303EE8"/>
    <w:rsid w:val="0030465E"/>
    <w:rsid w:val="003047C2"/>
    <w:rsid w:val="00310720"/>
    <w:rsid w:val="00313F70"/>
    <w:rsid w:val="0031440C"/>
    <w:rsid w:val="00314851"/>
    <w:rsid w:val="00314AD3"/>
    <w:rsid w:val="003166D4"/>
    <w:rsid w:val="003172E9"/>
    <w:rsid w:val="0031789F"/>
    <w:rsid w:val="00317C82"/>
    <w:rsid w:val="003213C0"/>
    <w:rsid w:val="00322A50"/>
    <w:rsid w:val="00322EFC"/>
    <w:rsid w:val="003233DA"/>
    <w:rsid w:val="003247E3"/>
    <w:rsid w:val="00326DDE"/>
    <w:rsid w:val="00327039"/>
    <w:rsid w:val="00331011"/>
    <w:rsid w:val="00332FD3"/>
    <w:rsid w:val="0033386E"/>
    <w:rsid w:val="0033504B"/>
    <w:rsid w:val="003362A9"/>
    <w:rsid w:val="00336905"/>
    <w:rsid w:val="0033719C"/>
    <w:rsid w:val="00337293"/>
    <w:rsid w:val="00340522"/>
    <w:rsid w:val="00340682"/>
    <w:rsid w:val="003407E1"/>
    <w:rsid w:val="003419E9"/>
    <w:rsid w:val="00341B76"/>
    <w:rsid w:val="0034752C"/>
    <w:rsid w:val="00347C85"/>
    <w:rsid w:val="00347D8F"/>
    <w:rsid w:val="00347F5C"/>
    <w:rsid w:val="003512F8"/>
    <w:rsid w:val="003520E6"/>
    <w:rsid w:val="003527AE"/>
    <w:rsid w:val="0035597F"/>
    <w:rsid w:val="00360B02"/>
    <w:rsid w:val="003622F8"/>
    <w:rsid w:val="00362545"/>
    <w:rsid w:val="00364F2A"/>
    <w:rsid w:val="003659D0"/>
    <w:rsid w:val="00365DA5"/>
    <w:rsid w:val="00370477"/>
    <w:rsid w:val="0037233A"/>
    <w:rsid w:val="003752AB"/>
    <w:rsid w:val="00382ECC"/>
    <w:rsid w:val="00383D19"/>
    <w:rsid w:val="00385102"/>
    <w:rsid w:val="0038581D"/>
    <w:rsid w:val="003867F1"/>
    <w:rsid w:val="00387303"/>
    <w:rsid w:val="003875C6"/>
    <w:rsid w:val="003900F1"/>
    <w:rsid w:val="003912C0"/>
    <w:rsid w:val="003915DB"/>
    <w:rsid w:val="00393E0F"/>
    <w:rsid w:val="0039482F"/>
    <w:rsid w:val="003952A5"/>
    <w:rsid w:val="00395669"/>
    <w:rsid w:val="00397631"/>
    <w:rsid w:val="003A0361"/>
    <w:rsid w:val="003A0E11"/>
    <w:rsid w:val="003A3533"/>
    <w:rsid w:val="003A4040"/>
    <w:rsid w:val="003A7C40"/>
    <w:rsid w:val="003B111D"/>
    <w:rsid w:val="003B293C"/>
    <w:rsid w:val="003B2A50"/>
    <w:rsid w:val="003B3090"/>
    <w:rsid w:val="003B474F"/>
    <w:rsid w:val="003B4ACD"/>
    <w:rsid w:val="003B4D04"/>
    <w:rsid w:val="003B522D"/>
    <w:rsid w:val="003C01A2"/>
    <w:rsid w:val="003C3478"/>
    <w:rsid w:val="003C41D2"/>
    <w:rsid w:val="003C49B4"/>
    <w:rsid w:val="003C516E"/>
    <w:rsid w:val="003C6282"/>
    <w:rsid w:val="003C78A4"/>
    <w:rsid w:val="003C78D8"/>
    <w:rsid w:val="003C7BA7"/>
    <w:rsid w:val="003D07B4"/>
    <w:rsid w:val="003D3FE5"/>
    <w:rsid w:val="003D7065"/>
    <w:rsid w:val="003D7706"/>
    <w:rsid w:val="003E05A0"/>
    <w:rsid w:val="003E076C"/>
    <w:rsid w:val="003E1BD0"/>
    <w:rsid w:val="003E3D40"/>
    <w:rsid w:val="003E538C"/>
    <w:rsid w:val="003E7BAE"/>
    <w:rsid w:val="003E7C67"/>
    <w:rsid w:val="003E7FE7"/>
    <w:rsid w:val="003F2BED"/>
    <w:rsid w:val="003F38A4"/>
    <w:rsid w:val="003F3F8D"/>
    <w:rsid w:val="003F4ED7"/>
    <w:rsid w:val="003F5159"/>
    <w:rsid w:val="003F6637"/>
    <w:rsid w:val="003F6CBA"/>
    <w:rsid w:val="004014E3"/>
    <w:rsid w:val="00402275"/>
    <w:rsid w:val="00402AB6"/>
    <w:rsid w:val="0040338C"/>
    <w:rsid w:val="00403618"/>
    <w:rsid w:val="004046D7"/>
    <w:rsid w:val="0040498B"/>
    <w:rsid w:val="00405129"/>
    <w:rsid w:val="00405E22"/>
    <w:rsid w:val="00406FFD"/>
    <w:rsid w:val="004073FA"/>
    <w:rsid w:val="00410077"/>
    <w:rsid w:val="0041072B"/>
    <w:rsid w:val="004108EB"/>
    <w:rsid w:val="00410F66"/>
    <w:rsid w:val="00412119"/>
    <w:rsid w:val="004121B7"/>
    <w:rsid w:val="0041302E"/>
    <w:rsid w:val="00413544"/>
    <w:rsid w:val="004139B0"/>
    <w:rsid w:val="00413B0E"/>
    <w:rsid w:val="004162B7"/>
    <w:rsid w:val="004164C3"/>
    <w:rsid w:val="004215CA"/>
    <w:rsid w:val="00423665"/>
    <w:rsid w:val="004238BE"/>
    <w:rsid w:val="00424A9F"/>
    <w:rsid w:val="004262B3"/>
    <w:rsid w:val="0042750C"/>
    <w:rsid w:val="00427C5B"/>
    <w:rsid w:val="004301E5"/>
    <w:rsid w:val="0043173C"/>
    <w:rsid w:val="004330B9"/>
    <w:rsid w:val="00433A4C"/>
    <w:rsid w:val="00433C9D"/>
    <w:rsid w:val="00434350"/>
    <w:rsid w:val="00434A4E"/>
    <w:rsid w:val="0043696D"/>
    <w:rsid w:val="0043787F"/>
    <w:rsid w:val="00437E83"/>
    <w:rsid w:val="0044082F"/>
    <w:rsid w:val="00440BD3"/>
    <w:rsid w:val="0044171F"/>
    <w:rsid w:val="00444844"/>
    <w:rsid w:val="00444C76"/>
    <w:rsid w:val="00445456"/>
    <w:rsid w:val="00445BFD"/>
    <w:rsid w:val="00446BE5"/>
    <w:rsid w:val="00446FBB"/>
    <w:rsid w:val="004514DA"/>
    <w:rsid w:val="00452318"/>
    <w:rsid w:val="00452C6E"/>
    <w:rsid w:val="00453B81"/>
    <w:rsid w:val="0045415C"/>
    <w:rsid w:val="00454730"/>
    <w:rsid w:val="00454F44"/>
    <w:rsid w:val="0045500F"/>
    <w:rsid w:val="00460E74"/>
    <w:rsid w:val="0046106F"/>
    <w:rsid w:val="00461171"/>
    <w:rsid w:val="0046140A"/>
    <w:rsid w:val="00461433"/>
    <w:rsid w:val="00461D90"/>
    <w:rsid w:val="00464907"/>
    <w:rsid w:val="00464DC0"/>
    <w:rsid w:val="00465026"/>
    <w:rsid w:val="0046530D"/>
    <w:rsid w:val="00470371"/>
    <w:rsid w:val="00473A06"/>
    <w:rsid w:val="00473ACC"/>
    <w:rsid w:val="00474595"/>
    <w:rsid w:val="004747BF"/>
    <w:rsid w:val="004774BA"/>
    <w:rsid w:val="004804C5"/>
    <w:rsid w:val="00480934"/>
    <w:rsid w:val="00480BCD"/>
    <w:rsid w:val="004817BC"/>
    <w:rsid w:val="00481F8B"/>
    <w:rsid w:val="00483175"/>
    <w:rsid w:val="00484733"/>
    <w:rsid w:val="00484A65"/>
    <w:rsid w:val="00485984"/>
    <w:rsid w:val="00485BA5"/>
    <w:rsid w:val="0048605D"/>
    <w:rsid w:val="004909C4"/>
    <w:rsid w:val="004913AE"/>
    <w:rsid w:val="00493705"/>
    <w:rsid w:val="00493D17"/>
    <w:rsid w:val="004941E1"/>
    <w:rsid w:val="004949E6"/>
    <w:rsid w:val="00495B25"/>
    <w:rsid w:val="00496524"/>
    <w:rsid w:val="0049780C"/>
    <w:rsid w:val="004A2EE4"/>
    <w:rsid w:val="004A4286"/>
    <w:rsid w:val="004A47D6"/>
    <w:rsid w:val="004A49E5"/>
    <w:rsid w:val="004A64B9"/>
    <w:rsid w:val="004A707F"/>
    <w:rsid w:val="004A762E"/>
    <w:rsid w:val="004B1022"/>
    <w:rsid w:val="004B22D7"/>
    <w:rsid w:val="004B262A"/>
    <w:rsid w:val="004B35EC"/>
    <w:rsid w:val="004B3AD8"/>
    <w:rsid w:val="004B4987"/>
    <w:rsid w:val="004B525B"/>
    <w:rsid w:val="004B69BF"/>
    <w:rsid w:val="004B75DC"/>
    <w:rsid w:val="004C05E4"/>
    <w:rsid w:val="004D233B"/>
    <w:rsid w:val="004D27FC"/>
    <w:rsid w:val="004D2D16"/>
    <w:rsid w:val="004D3C47"/>
    <w:rsid w:val="004D467B"/>
    <w:rsid w:val="004D6CF0"/>
    <w:rsid w:val="004E0895"/>
    <w:rsid w:val="004E31CF"/>
    <w:rsid w:val="004E3653"/>
    <w:rsid w:val="004E46AC"/>
    <w:rsid w:val="004E5AB0"/>
    <w:rsid w:val="004E5BD8"/>
    <w:rsid w:val="004F0A9A"/>
    <w:rsid w:val="004F23B2"/>
    <w:rsid w:val="004F265C"/>
    <w:rsid w:val="004F3406"/>
    <w:rsid w:val="004F4DB4"/>
    <w:rsid w:val="004F667B"/>
    <w:rsid w:val="00501263"/>
    <w:rsid w:val="00503061"/>
    <w:rsid w:val="00503762"/>
    <w:rsid w:val="00504AC7"/>
    <w:rsid w:val="00504B59"/>
    <w:rsid w:val="00504F01"/>
    <w:rsid w:val="00504FD2"/>
    <w:rsid w:val="00505E22"/>
    <w:rsid w:val="005102F2"/>
    <w:rsid w:val="00510989"/>
    <w:rsid w:val="00512300"/>
    <w:rsid w:val="00512421"/>
    <w:rsid w:val="00515FCF"/>
    <w:rsid w:val="00517BA5"/>
    <w:rsid w:val="00521254"/>
    <w:rsid w:val="0052129B"/>
    <w:rsid w:val="00521968"/>
    <w:rsid w:val="00521B6B"/>
    <w:rsid w:val="00521D51"/>
    <w:rsid w:val="005223CC"/>
    <w:rsid w:val="00522B76"/>
    <w:rsid w:val="00523F8F"/>
    <w:rsid w:val="00524EE4"/>
    <w:rsid w:val="00532A2F"/>
    <w:rsid w:val="005336A1"/>
    <w:rsid w:val="0053377A"/>
    <w:rsid w:val="0053618F"/>
    <w:rsid w:val="005411D5"/>
    <w:rsid w:val="00541464"/>
    <w:rsid w:val="005417F2"/>
    <w:rsid w:val="005428C4"/>
    <w:rsid w:val="00543B85"/>
    <w:rsid w:val="00545FD9"/>
    <w:rsid w:val="0054616F"/>
    <w:rsid w:val="005461AF"/>
    <w:rsid w:val="005466C3"/>
    <w:rsid w:val="00546829"/>
    <w:rsid w:val="005479BD"/>
    <w:rsid w:val="00552E41"/>
    <w:rsid w:val="005539E0"/>
    <w:rsid w:val="00556B90"/>
    <w:rsid w:val="00560777"/>
    <w:rsid w:val="00562289"/>
    <w:rsid w:val="005639F1"/>
    <w:rsid w:val="00564084"/>
    <w:rsid w:val="005645F7"/>
    <w:rsid w:val="0056510A"/>
    <w:rsid w:val="005653D4"/>
    <w:rsid w:val="0057006C"/>
    <w:rsid w:val="00571489"/>
    <w:rsid w:val="005723FB"/>
    <w:rsid w:val="00572408"/>
    <w:rsid w:val="005728E7"/>
    <w:rsid w:val="005734B4"/>
    <w:rsid w:val="00573723"/>
    <w:rsid w:val="00574545"/>
    <w:rsid w:val="00576FCC"/>
    <w:rsid w:val="005774A1"/>
    <w:rsid w:val="00581266"/>
    <w:rsid w:val="00581307"/>
    <w:rsid w:val="00582443"/>
    <w:rsid w:val="00586245"/>
    <w:rsid w:val="005867AA"/>
    <w:rsid w:val="00592E19"/>
    <w:rsid w:val="00593D2A"/>
    <w:rsid w:val="0059420B"/>
    <w:rsid w:val="00595206"/>
    <w:rsid w:val="005973EE"/>
    <w:rsid w:val="005A12C2"/>
    <w:rsid w:val="005A2136"/>
    <w:rsid w:val="005A2E5D"/>
    <w:rsid w:val="005A3E07"/>
    <w:rsid w:val="005A586B"/>
    <w:rsid w:val="005A6DAD"/>
    <w:rsid w:val="005B2781"/>
    <w:rsid w:val="005B4DE3"/>
    <w:rsid w:val="005B5AEF"/>
    <w:rsid w:val="005B5B14"/>
    <w:rsid w:val="005B5E60"/>
    <w:rsid w:val="005B7FF5"/>
    <w:rsid w:val="005C0639"/>
    <w:rsid w:val="005C1475"/>
    <w:rsid w:val="005C17FF"/>
    <w:rsid w:val="005C313F"/>
    <w:rsid w:val="005C3213"/>
    <w:rsid w:val="005C4A8B"/>
    <w:rsid w:val="005C5097"/>
    <w:rsid w:val="005C523E"/>
    <w:rsid w:val="005C629D"/>
    <w:rsid w:val="005C6A61"/>
    <w:rsid w:val="005C74BB"/>
    <w:rsid w:val="005D044B"/>
    <w:rsid w:val="005D151C"/>
    <w:rsid w:val="005D1CB8"/>
    <w:rsid w:val="005D21A2"/>
    <w:rsid w:val="005D3AFC"/>
    <w:rsid w:val="005D4F53"/>
    <w:rsid w:val="005D4FA1"/>
    <w:rsid w:val="005D5C4F"/>
    <w:rsid w:val="005D5FD9"/>
    <w:rsid w:val="005D629F"/>
    <w:rsid w:val="005D62A9"/>
    <w:rsid w:val="005E221C"/>
    <w:rsid w:val="005E2CC1"/>
    <w:rsid w:val="005E411E"/>
    <w:rsid w:val="005E785E"/>
    <w:rsid w:val="005E7E49"/>
    <w:rsid w:val="005F0821"/>
    <w:rsid w:val="005F1426"/>
    <w:rsid w:val="005F16B3"/>
    <w:rsid w:val="005F1DAF"/>
    <w:rsid w:val="005F23A9"/>
    <w:rsid w:val="005F2442"/>
    <w:rsid w:val="005F4A86"/>
    <w:rsid w:val="005F5A8A"/>
    <w:rsid w:val="005F7D6B"/>
    <w:rsid w:val="00601246"/>
    <w:rsid w:val="006017F9"/>
    <w:rsid w:val="006026F6"/>
    <w:rsid w:val="00604ACF"/>
    <w:rsid w:val="00607933"/>
    <w:rsid w:val="00607D53"/>
    <w:rsid w:val="00611CAE"/>
    <w:rsid w:val="00613FA7"/>
    <w:rsid w:val="00614167"/>
    <w:rsid w:val="00615B7E"/>
    <w:rsid w:val="00615BED"/>
    <w:rsid w:val="00616642"/>
    <w:rsid w:val="00620348"/>
    <w:rsid w:val="006207C5"/>
    <w:rsid w:val="00622C85"/>
    <w:rsid w:val="00624C6F"/>
    <w:rsid w:val="00624CF3"/>
    <w:rsid w:val="00624EF2"/>
    <w:rsid w:val="006263AE"/>
    <w:rsid w:val="006263FC"/>
    <w:rsid w:val="00631ECD"/>
    <w:rsid w:val="00635FA2"/>
    <w:rsid w:val="006414FB"/>
    <w:rsid w:val="00644416"/>
    <w:rsid w:val="0064473F"/>
    <w:rsid w:val="00644BFB"/>
    <w:rsid w:val="00645B1A"/>
    <w:rsid w:val="00650052"/>
    <w:rsid w:val="006503FF"/>
    <w:rsid w:val="00651309"/>
    <w:rsid w:val="00651947"/>
    <w:rsid w:val="00653478"/>
    <w:rsid w:val="00655C8E"/>
    <w:rsid w:val="00656CEB"/>
    <w:rsid w:val="006601C8"/>
    <w:rsid w:val="006605AE"/>
    <w:rsid w:val="00660D00"/>
    <w:rsid w:val="00666F78"/>
    <w:rsid w:val="0066788F"/>
    <w:rsid w:val="00667A39"/>
    <w:rsid w:val="00670A15"/>
    <w:rsid w:val="00670B7E"/>
    <w:rsid w:val="006713CD"/>
    <w:rsid w:val="006719CF"/>
    <w:rsid w:val="0067395B"/>
    <w:rsid w:val="006750DD"/>
    <w:rsid w:val="0067729F"/>
    <w:rsid w:val="006776F7"/>
    <w:rsid w:val="0068179C"/>
    <w:rsid w:val="00681AD0"/>
    <w:rsid w:val="00681FDC"/>
    <w:rsid w:val="00682FAD"/>
    <w:rsid w:val="006840B2"/>
    <w:rsid w:val="006859F0"/>
    <w:rsid w:val="00685E12"/>
    <w:rsid w:val="0068628D"/>
    <w:rsid w:val="00686E5F"/>
    <w:rsid w:val="006873E8"/>
    <w:rsid w:val="00687F82"/>
    <w:rsid w:val="00690BCF"/>
    <w:rsid w:val="006915CC"/>
    <w:rsid w:val="006941F7"/>
    <w:rsid w:val="006951B4"/>
    <w:rsid w:val="006962F5"/>
    <w:rsid w:val="006A013E"/>
    <w:rsid w:val="006A19A4"/>
    <w:rsid w:val="006B0359"/>
    <w:rsid w:val="006B0916"/>
    <w:rsid w:val="006B107D"/>
    <w:rsid w:val="006B10C1"/>
    <w:rsid w:val="006B184B"/>
    <w:rsid w:val="006B26E9"/>
    <w:rsid w:val="006B3046"/>
    <w:rsid w:val="006B39F1"/>
    <w:rsid w:val="006B4859"/>
    <w:rsid w:val="006B5E50"/>
    <w:rsid w:val="006B61CE"/>
    <w:rsid w:val="006B7478"/>
    <w:rsid w:val="006B7643"/>
    <w:rsid w:val="006C04B4"/>
    <w:rsid w:val="006C0D53"/>
    <w:rsid w:val="006C3780"/>
    <w:rsid w:val="006C4B46"/>
    <w:rsid w:val="006C5B9A"/>
    <w:rsid w:val="006D064C"/>
    <w:rsid w:val="006D26D3"/>
    <w:rsid w:val="006D29B2"/>
    <w:rsid w:val="006D3DC6"/>
    <w:rsid w:val="006D751A"/>
    <w:rsid w:val="006E0027"/>
    <w:rsid w:val="006E0E13"/>
    <w:rsid w:val="006E2012"/>
    <w:rsid w:val="006E21AC"/>
    <w:rsid w:val="006E3F88"/>
    <w:rsid w:val="006E449C"/>
    <w:rsid w:val="006E465B"/>
    <w:rsid w:val="006E4EBD"/>
    <w:rsid w:val="006E6E9C"/>
    <w:rsid w:val="006F15F3"/>
    <w:rsid w:val="006F2BC8"/>
    <w:rsid w:val="006F52F3"/>
    <w:rsid w:val="006F7BEB"/>
    <w:rsid w:val="007001C4"/>
    <w:rsid w:val="00701EA0"/>
    <w:rsid w:val="0070249D"/>
    <w:rsid w:val="007063B5"/>
    <w:rsid w:val="00710FDF"/>
    <w:rsid w:val="0071192C"/>
    <w:rsid w:val="007147C6"/>
    <w:rsid w:val="00714BF7"/>
    <w:rsid w:val="0071586F"/>
    <w:rsid w:val="0071610F"/>
    <w:rsid w:val="00716377"/>
    <w:rsid w:val="0071655C"/>
    <w:rsid w:val="00717DA2"/>
    <w:rsid w:val="00720A1A"/>
    <w:rsid w:val="007213FB"/>
    <w:rsid w:val="007215BF"/>
    <w:rsid w:val="00721868"/>
    <w:rsid w:val="00723F2E"/>
    <w:rsid w:val="00724721"/>
    <w:rsid w:val="00724C79"/>
    <w:rsid w:val="007272F8"/>
    <w:rsid w:val="0073028A"/>
    <w:rsid w:val="00730789"/>
    <w:rsid w:val="0073109E"/>
    <w:rsid w:val="0073112A"/>
    <w:rsid w:val="00731DD9"/>
    <w:rsid w:val="00732AB7"/>
    <w:rsid w:val="00735064"/>
    <w:rsid w:val="007378CD"/>
    <w:rsid w:val="007409A6"/>
    <w:rsid w:val="00740A8A"/>
    <w:rsid w:val="00741E3D"/>
    <w:rsid w:val="00742D8E"/>
    <w:rsid w:val="007435AF"/>
    <w:rsid w:val="007436BC"/>
    <w:rsid w:val="0074613C"/>
    <w:rsid w:val="00747E75"/>
    <w:rsid w:val="00750B21"/>
    <w:rsid w:val="00754822"/>
    <w:rsid w:val="00754EDC"/>
    <w:rsid w:val="0075570B"/>
    <w:rsid w:val="00755A1A"/>
    <w:rsid w:val="00755AA3"/>
    <w:rsid w:val="00755AD8"/>
    <w:rsid w:val="0075708D"/>
    <w:rsid w:val="0076126F"/>
    <w:rsid w:val="00761EFF"/>
    <w:rsid w:val="007632DC"/>
    <w:rsid w:val="0076393E"/>
    <w:rsid w:val="007646FB"/>
    <w:rsid w:val="007652F2"/>
    <w:rsid w:val="007725F7"/>
    <w:rsid w:val="00772E69"/>
    <w:rsid w:val="007747B5"/>
    <w:rsid w:val="007756D5"/>
    <w:rsid w:val="00775AB2"/>
    <w:rsid w:val="00776936"/>
    <w:rsid w:val="00776C02"/>
    <w:rsid w:val="007802CA"/>
    <w:rsid w:val="0078055B"/>
    <w:rsid w:val="0078057A"/>
    <w:rsid w:val="00780D49"/>
    <w:rsid w:val="00782044"/>
    <w:rsid w:val="00782492"/>
    <w:rsid w:val="00785471"/>
    <w:rsid w:val="0078707C"/>
    <w:rsid w:val="007901DE"/>
    <w:rsid w:val="00790938"/>
    <w:rsid w:val="00792215"/>
    <w:rsid w:val="00792DA6"/>
    <w:rsid w:val="0079455F"/>
    <w:rsid w:val="00796508"/>
    <w:rsid w:val="00797B38"/>
    <w:rsid w:val="007A3237"/>
    <w:rsid w:val="007A4090"/>
    <w:rsid w:val="007A46B0"/>
    <w:rsid w:val="007A474B"/>
    <w:rsid w:val="007A5228"/>
    <w:rsid w:val="007A6037"/>
    <w:rsid w:val="007B2436"/>
    <w:rsid w:val="007B47BC"/>
    <w:rsid w:val="007B7B35"/>
    <w:rsid w:val="007C01C2"/>
    <w:rsid w:val="007C0828"/>
    <w:rsid w:val="007C26B5"/>
    <w:rsid w:val="007C3510"/>
    <w:rsid w:val="007C4292"/>
    <w:rsid w:val="007C6645"/>
    <w:rsid w:val="007C7090"/>
    <w:rsid w:val="007C795D"/>
    <w:rsid w:val="007D1406"/>
    <w:rsid w:val="007D16C1"/>
    <w:rsid w:val="007D19B2"/>
    <w:rsid w:val="007D1C15"/>
    <w:rsid w:val="007D2615"/>
    <w:rsid w:val="007D2A90"/>
    <w:rsid w:val="007D3A9A"/>
    <w:rsid w:val="007D4B59"/>
    <w:rsid w:val="007D4E96"/>
    <w:rsid w:val="007D637A"/>
    <w:rsid w:val="007D733D"/>
    <w:rsid w:val="007E1DC0"/>
    <w:rsid w:val="007E2341"/>
    <w:rsid w:val="007E2D82"/>
    <w:rsid w:val="007E3FF3"/>
    <w:rsid w:val="007E4B97"/>
    <w:rsid w:val="007E506F"/>
    <w:rsid w:val="007E7755"/>
    <w:rsid w:val="007F0179"/>
    <w:rsid w:val="007F040C"/>
    <w:rsid w:val="007F0723"/>
    <w:rsid w:val="007F196E"/>
    <w:rsid w:val="007F1ACE"/>
    <w:rsid w:val="007F203F"/>
    <w:rsid w:val="007F4544"/>
    <w:rsid w:val="0080010F"/>
    <w:rsid w:val="00800259"/>
    <w:rsid w:val="008007A7"/>
    <w:rsid w:val="00800F2D"/>
    <w:rsid w:val="0080250B"/>
    <w:rsid w:val="00802B78"/>
    <w:rsid w:val="0080349A"/>
    <w:rsid w:val="00804506"/>
    <w:rsid w:val="008045ED"/>
    <w:rsid w:val="00805869"/>
    <w:rsid w:val="00807376"/>
    <w:rsid w:val="0080798E"/>
    <w:rsid w:val="008079C1"/>
    <w:rsid w:val="0081051A"/>
    <w:rsid w:val="008109CA"/>
    <w:rsid w:val="00811D70"/>
    <w:rsid w:val="008120B5"/>
    <w:rsid w:val="00816299"/>
    <w:rsid w:val="00817101"/>
    <w:rsid w:val="00820F37"/>
    <w:rsid w:val="00821CFC"/>
    <w:rsid w:val="00821DB2"/>
    <w:rsid w:val="008220C2"/>
    <w:rsid w:val="00823522"/>
    <w:rsid w:val="00823A1D"/>
    <w:rsid w:val="00823C91"/>
    <w:rsid w:val="0082455A"/>
    <w:rsid w:val="008254CF"/>
    <w:rsid w:val="00826616"/>
    <w:rsid w:val="008268F5"/>
    <w:rsid w:val="00826E19"/>
    <w:rsid w:val="008318A3"/>
    <w:rsid w:val="0083297F"/>
    <w:rsid w:val="00833169"/>
    <w:rsid w:val="008342EA"/>
    <w:rsid w:val="00835122"/>
    <w:rsid w:val="008353CB"/>
    <w:rsid w:val="00835863"/>
    <w:rsid w:val="00837ECE"/>
    <w:rsid w:val="008431B4"/>
    <w:rsid w:val="00843BE7"/>
    <w:rsid w:val="00843C12"/>
    <w:rsid w:val="00843CE9"/>
    <w:rsid w:val="00845844"/>
    <w:rsid w:val="008469DF"/>
    <w:rsid w:val="0084729A"/>
    <w:rsid w:val="008518D2"/>
    <w:rsid w:val="008522B1"/>
    <w:rsid w:val="00854C66"/>
    <w:rsid w:val="00855611"/>
    <w:rsid w:val="0085639F"/>
    <w:rsid w:val="00857C4D"/>
    <w:rsid w:val="00860205"/>
    <w:rsid w:val="008604AD"/>
    <w:rsid w:val="00861B37"/>
    <w:rsid w:val="00861D8A"/>
    <w:rsid w:val="00862CBC"/>
    <w:rsid w:val="008635A1"/>
    <w:rsid w:val="00863DAC"/>
    <w:rsid w:val="008647AF"/>
    <w:rsid w:val="00866BA1"/>
    <w:rsid w:val="00867361"/>
    <w:rsid w:val="008674D6"/>
    <w:rsid w:val="008675D4"/>
    <w:rsid w:val="008713AB"/>
    <w:rsid w:val="00872701"/>
    <w:rsid w:val="00873860"/>
    <w:rsid w:val="008750B4"/>
    <w:rsid w:val="008755FA"/>
    <w:rsid w:val="00876DDA"/>
    <w:rsid w:val="008771CD"/>
    <w:rsid w:val="00884D3A"/>
    <w:rsid w:val="00885B96"/>
    <w:rsid w:val="008866EF"/>
    <w:rsid w:val="008872A8"/>
    <w:rsid w:val="00887C23"/>
    <w:rsid w:val="00887DC5"/>
    <w:rsid w:val="00891983"/>
    <w:rsid w:val="00892E74"/>
    <w:rsid w:val="008951DD"/>
    <w:rsid w:val="0089757D"/>
    <w:rsid w:val="008A10C0"/>
    <w:rsid w:val="008A3097"/>
    <w:rsid w:val="008A364E"/>
    <w:rsid w:val="008A6654"/>
    <w:rsid w:val="008A7B95"/>
    <w:rsid w:val="008B07B9"/>
    <w:rsid w:val="008B09D2"/>
    <w:rsid w:val="008B2A35"/>
    <w:rsid w:val="008B2E7D"/>
    <w:rsid w:val="008B3153"/>
    <w:rsid w:val="008B37D9"/>
    <w:rsid w:val="008B3B5A"/>
    <w:rsid w:val="008B5854"/>
    <w:rsid w:val="008B6920"/>
    <w:rsid w:val="008B6F39"/>
    <w:rsid w:val="008C009E"/>
    <w:rsid w:val="008C01A6"/>
    <w:rsid w:val="008C34AB"/>
    <w:rsid w:val="008C3FEE"/>
    <w:rsid w:val="008C44F1"/>
    <w:rsid w:val="008C49A5"/>
    <w:rsid w:val="008C7EEE"/>
    <w:rsid w:val="008D21D6"/>
    <w:rsid w:val="008D2F9C"/>
    <w:rsid w:val="008D5230"/>
    <w:rsid w:val="008D552F"/>
    <w:rsid w:val="008D5536"/>
    <w:rsid w:val="008D570B"/>
    <w:rsid w:val="008E08A2"/>
    <w:rsid w:val="008E2045"/>
    <w:rsid w:val="008E445D"/>
    <w:rsid w:val="008E53FF"/>
    <w:rsid w:val="008E547C"/>
    <w:rsid w:val="008E5814"/>
    <w:rsid w:val="008E69D5"/>
    <w:rsid w:val="008E7001"/>
    <w:rsid w:val="008E748D"/>
    <w:rsid w:val="008E789A"/>
    <w:rsid w:val="008F1EB5"/>
    <w:rsid w:val="008F31D0"/>
    <w:rsid w:val="008F4EB5"/>
    <w:rsid w:val="008F59C7"/>
    <w:rsid w:val="008F70FF"/>
    <w:rsid w:val="009007BD"/>
    <w:rsid w:val="00900A89"/>
    <w:rsid w:val="00901629"/>
    <w:rsid w:val="00902396"/>
    <w:rsid w:val="00904577"/>
    <w:rsid w:val="0090483E"/>
    <w:rsid w:val="00905161"/>
    <w:rsid w:val="009067F2"/>
    <w:rsid w:val="00906ACF"/>
    <w:rsid w:val="00907432"/>
    <w:rsid w:val="009109C3"/>
    <w:rsid w:val="00910CDF"/>
    <w:rsid w:val="00912422"/>
    <w:rsid w:val="0091349C"/>
    <w:rsid w:val="009147E0"/>
    <w:rsid w:val="0091489B"/>
    <w:rsid w:val="00914D05"/>
    <w:rsid w:val="0091617D"/>
    <w:rsid w:val="0091637C"/>
    <w:rsid w:val="00916E18"/>
    <w:rsid w:val="009206A5"/>
    <w:rsid w:val="00920ADE"/>
    <w:rsid w:val="00921DF3"/>
    <w:rsid w:val="00921F14"/>
    <w:rsid w:val="00923312"/>
    <w:rsid w:val="00923BB2"/>
    <w:rsid w:val="00923E62"/>
    <w:rsid w:val="00924562"/>
    <w:rsid w:val="009256C5"/>
    <w:rsid w:val="00925B2D"/>
    <w:rsid w:val="00925CE9"/>
    <w:rsid w:val="009263CD"/>
    <w:rsid w:val="00927A6A"/>
    <w:rsid w:val="0093096F"/>
    <w:rsid w:val="00930AC2"/>
    <w:rsid w:val="00932A9B"/>
    <w:rsid w:val="00933096"/>
    <w:rsid w:val="00933B8B"/>
    <w:rsid w:val="00934E98"/>
    <w:rsid w:val="0093622F"/>
    <w:rsid w:val="00936C61"/>
    <w:rsid w:val="0094194B"/>
    <w:rsid w:val="0094205C"/>
    <w:rsid w:val="0094295F"/>
    <w:rsid w:val="00946EF8"/>
    <w:rsid w:val="00946F23"/>
    <w:rsid w:val="00947401"/>
    <w:rsid w:val="009474B2"/>
    <w:rsid w:val="0095087F"/>
    <w:rsid w:val="00950953"/>
    <w:rsid w:val="00951DB9"/>
    <w:rsid w:val="00952810"/>
    <w:rsid w:val="00953564"/>
    <w:rsid w:val="0095572F"/>
    <w:rsid w:val="0095579F"/>
    <w:rsid w:val="00957236"/>
    <w:rsid w:val="00960F37"/>
    <w:rsid w:val="0096484B"/>
    <w:rsid w:val="0096627F"/>
    <w:rsid w:val="0096638C"/>
    <w:rsid w:val="00967FAF"/>
    <w:rsid w:val="00970157"/>
    <w:rsid w:val="0097069C"/>
    <w:rsid w:val="009706AB"/>
    <w:rsid w:val="00973E29"/>
    <w:rsid w:val="00975156"/>
    <w:rsid w:val="00975DB3"/>
    <w:rsid w:val="0098032A"/>
    <w:rsid w:val="0098119D"/>
    <w:rsid w:val="0098249E"/>
    <w:rsid w:val="00984158"/>
    <w:rsid w:val="00984DEC"/>
    <w:rsid w:val="00986A2F"/>
    <w:rsid w:val="009872AD"/>
    <w:rsid w:val="0099050C"/>
    <w:rsid w:val="00992262"/>
    <w:rsid w:val="00995997"/>
    <w:rsid w:val="00996080"/>
    <w:rsid w:val="00997573"/>
    <w:rsid w:val="009979A6"/>
    <w:rsid w:val="009A2D9E"/>
    <w:rsid w:val="009A2F12"/>
    <w:rsid w:val="009A3878"/>
    <w:rsid w:val="009A4EF4"/>
    <w:rsid w:val="009A75D3"/>
    <w:rsid w:val="009A75F4"/>
    <w:rsid w:val="009A76DD"/>
    <w:rsid w:val="009B0834"/>
    <w:rsid w:val="009B0F1A"/>
    <w:rsid w:val="009B2DFE"/>
    <w:rsid w:val="009B3551"/>
    <w:rsid w:val="009B3BF8"/>
    <w:rsid w:val="009B60DF"/>
    <w:rsid w:val="009B793B"/>
    <w:rsid w:val="009C01A8"/>
    <w:rsid w:val="009C1317"/>
    <w:rsid w:val="009C16A6"/>
    <w:rsid w:val="009C1BA4"/>
    <w:rsid w:val="009C3F5F"/>
    <w:rsid w:val="009C5F0E"/>
    <w:rsid w:val="009D161D"/>
    <w:rsid w:val="009D27FE"/>
    <w:rsid w:val="009D2F92"/>
    <w:rsid w:val="009D30AB"/>
    <w:rsid w:val="009D4276"/>
    <w:rsid w:val="009D7928"/>
    <w:rsid w:val="009E0DC8"/>
    <w:rsid w:val="009E3EF7"/>
    <w:rsid w:val="009E3FF8"/>
    <w:rsid w:val="009F0BCD"/>
    <w:rsid w:val="009F0F5E"/>
    <w:rsid w:val="009F16E2"/>
    <w:rsid w:val="009F1BA5"/>
    <w:rsid w:val="009F1DDE"/>
    <w:rsid w:val="009F37AC"/>
    <w:rsid w:val="009F417D"/>
    <w:rsid w:val="009F56F2"/>
    <w:rsid w:val="009F5AA6"/>
    <w:rsid w:val="009F637F"/>
    <w:rsid w:val="009F67A6"/>
    <w:rsid w:val="009F6A51"/>
    <w:rsid w:val="009F6E7C"/>
    <w:rsid w:val="009F7D44"/>
    <w:rsid w:val="009F7E35"/>
    <w:rsid w:val="00A01C82"/>
    <w:rsid w:val="00A0254B"/>
    <w:rsid w:val="00A02644"/>
    <w:rsid w:val="00A0549A"/>
    <w:rsid w:val="00A0582F"/>
    <w:rsid w:val="00A05F67"/>
    <w:rsid w:val="00A07BDA"/>
    <w:rsid w:val="00A101A3"/>
    <w:rsid w:val="00A10360"/>
    <w:rsid w:val="00A104CD"/>
    <w:rsid w:val="00A1069E"/>
    <w:rsid w:val="00A109D2"/>
    <w:rsid w:val="00A120F2"/>
    <w:rsid w:val="00A1399D"/>
    <w:rsid w:val="00A13BF9"/>
    <w:rsid w:val="00A17581"/>
    <w:rsid w:val="00A21A90"/>
    <w:rsid w:val="00A22949"/>
    <w:rsid w:val="00A22FD1"/>
    <w:rsid w:val="00A235D0"/>
    <w:rsid w:val="00A2366B"/>
    <w:rsid w:val="00A24241"/>
    <w:rsid w:val="00A2558D"/>
    <w:rsid w:val="00A25759"/>
    <w:rsid w:val="00A27ADD"/>
    <w:rsid w:val="00A3471B"/>
    <w:rsid w:val="00A358A2"/>
    <w:rsid w:val="00A371A4"/>
    <w:rsid w:val="00A40A89"/>
    <w:rsid w:val="00A41F67"/>
    <w:rsid w:val="00A43CB4"/>
    <w:rsid w:val="00A43D8A"/>
    <w:rsid w:val="00A45113"/>
    <w:rsid w:val="00A45E7C"/>
    <w:rsid w:val="00A52D7A"/>
    <w:rsid w:val="00A5395D"/>
    <w:rsid w:val="00A55296"/>
    <w:rsid w:val="00A6060D"/>
    <w:rsid w:val="00A60D87"/>
    <w:rsid w:val="00A61083"/>
    <w:rsid w:val="00A613F5"/>
    <w:rsid w:val="00A618CF"/>
    <w:rsid w:val="00A62C1B"/>
    <w:rsid w:val="00A6427B"/>
    <w:rsid w:val="00A6640D"/>
    <w:rsid w:val="00A707FE"/>
    <w:rsid w:val="00A72E63"/>
    <w:rsid w:val="00A736CB"/>
    <w:rsid w:val="00A737A1"/>
    <w:rsid w:val="00A77B92"/>
    <w:rsid w:val="00A832ED"/>
    <w:rsid w:val="00A8363A"/>
    <w:rsid w:val="00A83748"/>
    <w:rsid w:val="00A83A98"/>
    <w:rsid w:val="00A85C71"/>
    <w:rsid w:val="00A866DC"/>
    <w:rsid w:val="00A918F5"/>
    <w:rsid w:val="00A933C8"/>
    <w:rsid w:val="00A9377F"/>
    <w:rsid w:val="00A94B3C"/>
    <w:rsid w:val="00AA0856"/>
    <w:rsid w:val="00AA10FD"/>
    <w:rsid w:val="00AA18D2"/>
    <w:rsid w:val="00AA3A3E"/>
    <w:rsid w:val="00AA46BB"/>
    <w:rsid w:val="00AA5C0E"/>
    <w:rsid w:val="00AB1172"/>
    <w:rsid w:val="00AB1E3A"/>
    <w:rsid w:val="00AB249E"/>
    <w:rsid w:val="00AB25D6"/>
    <w:rsid w:val="00AB31E3"/>
    <w:rsid w:val="00AB62E4"/>
    <w:rsid w:val="00AB729E"/>
    <w:rsid w:val="00AB767A"/>
    <w:rsid w:val="00AB7856"/>
    <w:rsid w:val="00AC088D"/>
    <w:rsid w:val="00AC14BB"/>
    <w:rsid w:val="00AC2D4F"/>
    <w:rsid w:val="00AC4E6C"/>
    <w:rsid w:val="00AC511B"/>
    <w:rsid w:val="00AC59BA"/>
    <w:rsid w:val="00AC5FD3"/>
    <w:rsid w:val="00AD02FC"/>
    <w:rsid w:val="00AD0E38"/>
    <w:rsid w:val="00AD21D6"/>
    <w:rsid w:val="00AD318F"/>
    <w:rsid w:val="00AD532B"/>
    <w:rsid w:val="00AD5507"/>
    <w:rsid w:val="00AD773E"/>
    <w:rsid w:val="00AE1758"/>
    <w:rsid w:val="00AE1E15"/>
    <w:rsid w:val="00AE24B3"/>
    <w:rsid w:val="00AE44D0"/>
    <w:rsid w:val="00AE56A6"/>
    <w:rsid w:val="00AE5D03"/>
    <w:rsid w:val="00AE6BA0"/>
    <w:rsid w:val="00AE6BD5"/>
    <w:rsid w:val="00AE7B2E"/>
    <w:rsid w:val="00AE7C2F"/>
    <w:rsid w:val="00AE7D0E"/>
    <w:rsid w:val="00AF0C0B"/>
    <w:rsid w:val="00AF411F"/>
    <w:rsid w:val="00AF4169"/>
    <w:rsid w:val="00AF5391"/>
    <w:rsid w:val="00AF53BA"/>
    <w:rsid w:val="00AF5F33"/>
    <w:rsid w:val="00AF68F1"/>
    <w:rsid w:val="00AF718B"/>
    <w:rsid w:val="00B009EF"/>
    <w:rsid w:val="00B00F08"/>
    <w:rsid w:val="00B0114A"/>
    <w:rsid w:val="00B01EC7"/>
    <w:rsid w:val="00B02FA6"/>
    <w:rsid w:val="00B077C0"/>
    <w:rsid w:val="00B1013F"/>
    <w:rsid w:val="00B109B7"/>
    <w:rsid w:val="00B115FB"/>
    <w:rsid w:val="00B137BF"/>
    <w:rsid w:val="00B144DD"/>
    <w:rsid w:val="00B149D8"/>
    <w:rsid w:val="00B153A3"/>
    <w:rsid w:val="00B1591A"/>
    <w:rsid w:val="00B16135"/>
    <w:rsid w:val="00B16FEC"/>
    <w:rsid w:val="00B2101C"/>
    <w:rsid w:val="00B217B1"/>
    <w:rsid w:val="00B21A50"/>
    <w:rsid w:val="00B24B54"/>
    <w:rsid w:val="00B2757B"/>
    <w:rsid w:val="00B303A6"/>
    <w:rsid w:val="00B30E64"/>
    <w:rsid w:val="00B328C5"/>
    <w:rsid w:val="00B32F08"/>
    <w:rsid w:val="00B33190"/>
    <w:rsid w:val="00B33A84"/>
    <w:rsid w:val="00B358AC"/>
    <w:rsid w:val="00B36085"/>
    <w:rsid w:val="00B36302"/>
    <w:rsid w:val="00B36518"/>
    <w:rsid w:val="00B36B0B"/>
    <w:rsid w:val="00B37223"/>
    <w:rsid w:val="00B37C8C"/>
    <w:rsid w:val="00B37DCF"/>
    <w:rsid w:val="00B40744"/>
    <w:rsid w:val="00B41E85"/>
    <w:rsid w:val="00B4410D"/>
    <w:rsid w:val="00B44A39"/>
    <w:rsid w:val="00B45FBE"/>
    <w:rsid w:val="00B46D5D"/>
    <w:rsid w:val="00B52341"/>
    <w:rsid w:val="00B53B99"/>
    <w:rsid w:val="00B549EA"/>
    <w:rsid w:val="00B5503A"/>
    <w:rsid w:val="00B55117"/>
    <w:rsid w:val="00B5526A"/>
    <w:rsid w:val="00B56195"/>
    <w:rsid w:val="00B561CB"/>
    <w:rsid w:val="00B56664"/>
    <w:rsid w:val="00B57CA6"/>
    <w:rsid w:val="00B61429"/>
    <w:rsid w:val="00B63362"/>
    <w:rsid w:val="00B63743"/>
    <w:rsid w:val="00B643F9"/>
    <w:rsid w:val="00B65725"/>
    <w:rsid w:val="00B659DB"/>
    <w:rsid w:val="00B67D98"/>
    <w:rsid w:val="00B70295"/>
    <w:rsid w:val="00B7079A"/>
    <w:rsid w:val="00B72D8A"/>
    <w:rsid w:val="00B75C02"/>
    <w:rsid w:val="00B771ED"/>
    <w:rsid w:val="00B810FE"/>
    <w:rsid w:val="00B8152E"/>
    <w:rsid w:val="00B81677"/>
    <w:rsid w:val="00B8262F"/>
    <w:rsid w:val="00B83A9B"/>
    <w:rsid w:val="00B84AA0"/>
    <w:rsid w:val="00B87E1E"/>
    <w:rsid w:val="00B903DE"/>
    <w:rsid w:val="00B9093A"/>
    <w:rsid w:val="00B924FD"/>
    <w:rsid w:val="00B92C35"/>
    <w:rsid w:val="00B92F07"/>
    <w:rsid w:val="00B947AF"/>
    <w:rsid w:val="00B973C6"/>
    <w:rsid w:val="00B9764E"/>
    <w:rsid w:val="00B97D8D"/>
    <w:rsid w:val="00BA05D6"/>
    <w:rsid w:val="00BA19DC"/>
    <w:rsid w:val="00BA449D"/>
    <w:rsid w:val="00BA65FF"/>
    <w:rsid w:val="00BA6941"/>
    <w:rsid w:val="00BB3585"/>
    <w:rsid w:val="00BB5F15"/>
    <w:rsid w:val="00BB73B6"/>
    <w:rsid w:val="00BB7421"/>
    <w:rsid w:val="00BC068A"/>
    <w:rsid w:val="00BC5080"/>
    <w:rsid w:val="00BC712D"/>
    <w:rsid w:val="00BD0A50"/>
    <w:rsid w:val="00BD31D3"/>
    <w:rsid w:val="00BD4D89"/>
    <w:rsid w:val="00BD56E2"/>
    <w:rsid w:val="00BD61FC"/>
    <w:rsid w:val="00BD62EC"/>
    <w:rsid w:val="00BD774B"/>
    <w:rsid w:val="00BE2942"/>
    <w:rsid w:val="00BE470E"/>
    <w:rsid w:val="00BE544A"/>
    <w:rsid w:val="00BE60FD"/>
    <w:rsid w:val="00BE74C6"/>
    <w:rsid w:val="00BE7D78"/>
    <w:rsid w:val="00BF0234"/>
    <w:rsid w:val="00BF365A"/>
    <w:rsid w:val="00BF365E"/>
    <w:rsid w:val="00BF3D9A"/>
    <w:rsid w:val="00BF5A08"/>
    <w:rsid w:val="00BF716C"/>
    <w:rsid w:val="00C013AD"/>
    <w:rsid w:val="00C02055"/>
    <w:rsid w:val="00C02B7A"/>
    <w:rsid w:val="00C03AE3"/>
    <w:rsid w:val="00C03E07"/>
    <w:rsid w:val="00C07201"/>
    <w:rsid w:val="00C11840"/>
    <w:rsid w:val="00C12F46"/>
    <w:rsid w:val="00C13297"/>
    <w:rsid w:val="00C152D0"/>
    <w:rsid w:val="00C16C07"/>
    <w:rsid w:val="00C16EEF"/>
    <w:rsid w:val="00C17652"/>
    <w:rsid w:val="00C17D71"/>
    <w:rsid w:val="00C20C90"/>
    <w:rsid w:val="00C20E8B"/>
    <w:rsid w:val="00C22676"/>
    <w:rsid w:val="00C22997"/>
    <w:rsid w:val="00C24039"/>
    <w:rsid w:val="00C241AF"/>
    <w:rsid w:val="00C25C7A"/>
    <w:rsid w:val="00C27A20"/>
    <w:rsid w:val="00C30013"/>
    <w:rsid w:val="00C3013F"/>
    <w:rsid w:val="00C3097E"/>
    <w:rsid w:val="00C3117A"/>
    <w:rsid w:val="00C3128D"/>
    <w:rsid w:val="00C33CB6"/>
    <w:rsid w:val="00C34C1F"/>
    <w:rsid w:val="00C35BC7"/>
    <w:rsid w:val="00C35CB2"/>
    <w:rsid w:val="00C42D24"/>
    <w:rsid w:val="00C45439"/>
    <w:rsid w:val="00C5076C"/>
    <w:rsid w:val="00C516A5"/>
    <w:rsid w:val="00C5175A"/>
    <w:rsid w:val="00C529D6"/>
    <w:rsid w:val="00C52A24"/>
    <w:rsid w:val="00C54951"/>
    <w:rsid w:val="00C572C1"/>
    <w:rsid w:val="00C575D5"/>
    <w:rsid w:val="00C57E8C"/>
    <w:rsid w:val="00C6001D"/>
    <w:rsid w:val="00C60EB8"/>
    <w:rsid w:val="00C61574"/>
    <w:rsid w:val="00C61EDB"/>
    <w:rsid w:val="00C62741"/>
    <w:rsid w:val="00C62D17"/>
    <w:rsid w:val="00C63CB9"/>
    <w:rsid w:val="00C65E7E"/>
    <w:rsid w:val="00C71AEC"/>
    <w:rsid w:val="00C73074"/>
    <w:rsid w:val="00C73364"/>
    <w:rsid w:val="00C736FC"/>
    <w:rsid w:val="00C7373A"/>
    <w:rsid w:val="00C74AAD"/>
    <w:rsid w:val="00C763E5"/>
    <w:rsid w:val="00C764F8"/>
    <w:rsid w:val="00C7667F"/>
    <w:rsid w:val="00C76F9D"/>
    <w:rsid w:val="00C77190"/>
    <w:rsid w:val="00C77A3F"/>
    <w:rsid w:val="00C80BA6"/>
    <w:rsid w:val="00C8150C"/>
    <w:rsid w:val="00C849F9"/>
    <w:rsid w:val="00C85A39"/>
    <w:rsid w:val="00C86B46"/>
    <w:rsid w:val="00C90D20"/>
    <w:rsid w:val="00C91238"/>
    <w:rsid w:val="00C91CB9"/>
    <w:rsid w:val="00C94E22"/>
    <w:rsid w:val="00C96514"/>
    <w:rsid w:val="00C96541"/>
    <w:rsid w:val="00CA08C9"/>
    <w:rsid w:val="00CA0F1E"/>
    <w:rsid w:val="00CA37F2"/>
    <w:rsid w:val="00CA475A"/>
    <w:rsid w:val="00CA5FB2"/>
    <w:rsid w:val="00CA65CF"/>
    <w:rsid w:val="00CB00A9"/>
    <w:rsid w:val="00CB07BB"/>
    <w:rsid w:val="00CB2219"/>
    <w:rsid w:val="00CB22EF"/>
    <w:rsid w:val="00CB25A5"/>
    <w:rsid w:val="00CB3461"/>
    <w:rsid w:val="00CB3B6E"/>
    <w:rsid w:val="00CB7C46"/>
    <w:rsid w:val="00CC10BA"/>
    <w:rsid w:val="00CC5046"/>
    <w:rsid w:val="00CC55DB"/>
    <w:rsid w:val="00CC5C04"/>
    <w:rsid w:val="00CC5CD9"/>
    <w:rsid w:val="00CC66DA"/>
    <w:rsid w:val="00CC7D33"/>
    <w:rsid w:val="00CD01BB"/>
    <w:rsid w:val="00CD1221"/>
    <w:rsid w:val="00CD1A1C"/>
    <w:rsid w:val="00CD1B53"/>
    <w:rsid w:val="00CD2ACA"/>
    <w:rsid w:val="00CD2D21"/>
    <w:rsid w:val="00CD38B5"/>
    <w:rsid w:val="00CD3F6A"/>
    <w:rsid w:val="00CD4926"/>
    <w:rsid w:val="00CD5692"/>
    <w:rsid w:val="00CD77B7"/>
    <w:rsid w:val="00CE012A"/>
    <w:rsid w:val="00CE459D"/>
    <w:rsid w:val="00CE549E"/>
    <w:rsid w:val="00CE5BAB"/>
    <w:rsid w:val="00CE6CF3"/>
    <w:rsid w:val="00CE7253"/>
    <w:rsid w:val="00CE7C6B"/>
    <w:rsid w:val="00CE7EA2"/>
    <w:rsid w:val="00CF46D8"/>
    <w:rsid w:val="00CF4D8D"/>
    <w:rsid w:val="00CF736E"/>
    <w:rsid w:val="00D0165B"/>
    <w:rsid w:val="00D038D0"/>
    <w:rsid w:val="00D0436B"/>
    <w:rsid w:val="00D049A3"/>
    <w:rsid w:val="00D0505D"/>
    <w:rsid w:val="00D10086"/>
    <w:rsid w:val="00D11807"/>
    <w:rsid w:val="00D11DE3"/>
    <w:rsid w:val="00D13D7A"/>
    <w:rsid w:val="00D14A1E"/>
    <w:rsid w:val="00D14B50"/>
    <w:rsid w:val="00D15262"/>
    <w:rsid w:val="00D155E7"/>
    <w:rsid w:val="00D16275"/>
    <w:rsid w:val="00D164C7"/>
    <w:rsid w:val="00D16865"/>
    <w:rsid w:val="00D200C1"/>
    <w:rsid w:val="00D21AA0"/>
    <w:rsid w:val="00D21CFA"/>
    <w:rsid w:val="00D21D1C"/>
    <w:rsid w:val="00D235F8"/>
    <w:rsid w:val="00D23AE3"/>
    <w:rsid w:val="00D23DC6"/>
    <w:rsid w:val="00D23FB9"/>
    <w:rsid w:val="00D24123"/>
    <w:rsid w:val="00D24682"/>
    <w:rsid w:val="00D25C60"/>
    <w:rsid w:val="00D2703B"/>
    <w:rsid w:val="00D27B81"/>
    <w:rsid w:val="00D36825"/>
    <w:rsid w:val="00D421B7"/>
    <w:rsid w:val="00D422B9"/>
    <w:rsid w:val="00D42BFF"/>
    <w:rsid w:val="00D454DC"/>
    <w:rsid w:val="00D45B98"/>
    <w:rsid w:val="00D45DA4"/>
    <w:rsid w:val="00D45E1C"/>
    <w:rsid w:val="00D465E9"/>
    <w:rsid w:val="00D471AA"/>
    <w:rsid w:val="00D47AAE"/>
    <w:rsid w:val="00D50B83"/>
    <w:rsid w:val="00D517C5"/>
    <w:rsid w:val="00D526C6"/>
    <w:rsid w:val="00D531A3"/>
    <w:rsid w:val="00D53BE8"/>
    <w:rsid w:val="00D547FD"/>
    <w:rsid w:val="00D55C92"/>
    <w:rsid w:val="00D6076C"/>
    <w:rsid w:val="00D61206"/>
    <w:rsid w:val="00D61E39"/>
    <w:rsid w:val="00D62371"/>
    <w:rsid w:val="00D62CD1"/>
    <w:rsid w:val="00D62DDA"/>
    <w:rsid w:val="00D63F53"/>
    <w:rsid w:val="00D64748"/>
    <w:rsid w:val="00D6552D"/>
    <w:rsid w:val="00D66E98"/>
    <w:rsid w:val="00D67287"/>
    <w:rsid w:val="00D67F9F"/>
    <w:rsid w:val="00D7148C"/>
    <w:rsid w:val="00D7157D"/>
    <w:rsid w:val="00D717E3"/>
    <w:rsid w:val="00D7250C"/>
    <w:rsid w:val="00D75CEC"/>
    <w:rsid w:val="00D805B8"/>
    <w:rsid w:val="00D83C7A"/>
    <w:rsid w:val="00D844F2"/>
    <w:rsid w:val="00D84F83"/>
    <w:rsid w:val="00D8589C"/>
    <w:rsid w:val="00D87389"/>
    <w:rsid w:val="00D903B4"/>
    <w:rsid w:val="00D9129A"/>
    <w:rsid w:val="00D94F40"/>
    <w:rsid w:val="00D95500"/>
    <w:rsid w:val="00D95A9C"/>
    <w:rsid w:val="00D96DFA"/>
    <w:rsid w:val="00DA0F6D"/>
    <w:rsid w:val="00DA165F"/>
    <w:rsid w:val="00DA1ACE"/>
    <w:rsid w:val="00DA2A54"/>
    <w:rsid w:val="00DA333C"/>
    <w:rsid w:val="00DA3610"/>
    <w:rsid w:val="00DA3B57"/>
    <w:rsid w:val="00DA4F06"/>
    <w:rsid w:val="00DA54E2"/>
    <w:rsid w:val="00DB04C8"/>
    <w:rsid w:val="00DB0800"/>
    <w:rsid w:val="00DB184D"/>
    <w:rsid w:val="00DB1D27"/>
    <w:rsid w:val="00DB1E51"/>
    <w:rsid w:val="00DB2B1F"/>
    <w:rsid w:val="00DB2E94"/>
    <w:rsid w:val="00DB2FE8"/>
    <w:rsid w:val="00DB3512"/>
    <w:rsid w:val="00DB474A"/>
    <w:rsid w:val="00DB4DB6"/>
    <w:rsid w:val="00DB5939"/>
    <w:rsid w:val="00DB6DB0"/>
    <w:rsid w:val="00DB7062"/>
    <w:rsid w:val="00DB7BDE"/>
    <w:rsid w:val="00DC05CB"/>
    <w:rsid w:val="00DC22DD"/>
    <w:rsid w:val="00DC3FDB"/>
    <w:rsid w:val="00DC7B1A"/>
    <w:rsid w:val="00DC7EFA"/>
    <w:rsid w:val="00DD1375"/>
    <w:rsid w:val="00DD2408"/>
    <w:rsid w:val="00DD44FE"/>
    <w:rsid w:val="00DD4982"/>
    <w:rsid w:val="00DD64C3"/>
    <w:rsid w:val="00DD7641"/>
    <w:rsid w:val="00DE1321"/>
    <w:rsid w:val="00DE1DC6"/>
    <w:rsid w:val="00DE33CB"/>
    <w:rsid w:val="00DE5CE0"/>
    <w:rsid w:val="00DE6210"/>
    <w:rsid w:val="00DE6B5E"/>
    <w:rsid w:val="00DF0F1C"/>
    <w:rsid w:val="00DF159E"/>
    <w:rsid w:val="00DF33FC"/>
    <w:rsid w:val="00DF4286"/>
    <w:rsid w:val="00DF5222"/>
    <w:rsid w:val="00DF5987"/>
    <w:rsid w:val="00DF6392"/>
    <w:rsid w:val="00DF68CB"/>
    <w:rsid w:val="00E10B50"/>
    <w:rsid w:val="00E10F2F"/>
    <w:rsid w:val="00E10FFF"/>
    <w:rsid w:val="00E117D1"/>
    <w:rsid w:val="00E12DF8"/>
    <w:rsid w:val="00E15473"/>
    <w:rsid w:val="00E1663E"/>
    <w:rsid w:val="00E16C2A"/>
    <w:rsid w:val="00E2114A"/>
    <w:rsid w:val="00E224AD"/>
    <w:rsid w:val="00E239BC"/>
    <w:rsid w:val="00E23DF0"/>
    <w:rsid w:val="00E25368"/>
    <w:rsid w:val="00E26261"/>
    <w:rsid w:val="00E26D3A"/>
    <w:rsid w:val="00E30FE8"/>
    <w:rsid w:val="00E3193B"/>
    <w:rsid w:val="00E3415E"/>
    <w:rsid w:val="00E36876"/>
    <w:rsid w:val="00E36D90"/>
    <w:rsid w:val="00E372B1"/>
    <w:rsid w:val="00E37B2C"/>
    <w:rsid w:val="00E37F03"/>
    <w:rsid w:val="00E41002"/>
    <w:rsid w:val="00E4250D"/>
    <w:rsid w:val="00E42AA5"/>
    <w:rsid w:val="00E42CA3"/>
    <w:rsid w:val="00E435E8"/>
    <w:rsid w:val="00E45711"/>
    <w:rsid w:val="00E45E77"/>
    <w:rsid w:val="00E4794F"/>
    <w:rsid w:val="00E541AB"/>
    <w:rsid w:val="00E56572"/>
    <w:rsid w:val="00E60D66"/>
    <w:rsid w:val="00E627A7"/>
    <w:rsid w:val="00E63566"/>
    <w:rsid w:val="00E63C2D"/>
    <w:rsid w:val="00E64DA7"/>
    <w:rsid w:val="00E6586E"/>
    <w:rsid w:val="00E65D05"/>
    <w:rsid w:val="00E65D07"/>
    <w:rsid w:val="00E67E33"/>
    <w:rsid w:val="00E70088"/>
    <w:rsid w:val="00E718E4"/>
    <w:rsid w:val="00E718EA"/>
    <w:rsid w:val="00E72D30"/>
    <w:rsid w:val="00E74449"/>
    <w:rsid w:val="00E74613"/>
    <w:rsid w:val="00E74E5E"/>
    <w:rsid w:val="00E75187"/>
    <w:rsid w:val="00E76281"/>
    <w:rsid w:val="00E8070A"/>
    <w:rsid w:val="00E811BE"/>
    <w:rsid w:val="00E82256"/>
    <w:rsid w:val="00E830F1"/>
    <w:rsid w:val="00E84986"/>
    <w:rsid w:val="00E85614"/>
    <w:rsid w:val="00E85EB4"/>
    <w:rsid w:val="00E902B6"/>
    <w:rsid w:val="00E906AC"/>
    <w:rsid w:val="00E9174A"/>
    <w:rsid w:val="00E92775"/>
    <w:rsid w:val="00E93388"/>
    <w:rsid w:val="00E95CE0"/>
    <w:rsid w:val="00E95D91"/>
    <w:rsid w:val="00E965BA"/>
    <w:rsid w:val="00E97DD3"/>
    <w:rsid w:val="00EA2327"/>
    <w:rsid w:val="00EA255B"/>
    <w:rsid w:val="00EA2CBF"/>
    <w:rsid w:val="00EA485B"/>
    <w:rsid w:val="00EA4C52"/>
    <w:rsid w:val="00EA5FCD"/>
    <w:rsid w:val="00EB2CE0"/>
    <w:rsid w:val="00EB2D8E"/>
    <w:rsid w:val="00EB4794"/>
    <w:rsid w:val="00EB4A47"/>
    <w:rsid w:val="00EB4D1C"/>
    <w:rsid w:val="00EB554C"/>
    <w:rsid w:val="00EB61BA"/>
    <w:rsid w:val="00EB6264"/>
    <w:rsid w:val="00EB6826"/>
    <w:rsid w:val="00EB7153"/>
    <w:rsid w:val="00EC0178"/>
    <w:rsid w:val="00EC194D"/>
    <w:rsid w:val="00EC1A43"/>
    <w:rsid w:val="00EC3ACD"/>
    <w:rsid w:val="00EC5677"/>
    <w:rsid w:val="00ED63B4"/>
    <w:rsid w:val="00ED6C17"/>
    <w:rsid w:val="00ED7BBE"/>
    <w:rsid w:val="00EE237F"/>
    <w:rsid w:val="00EE3AE3"/>
    <w:rsid w:val="00EE49AF"/>
    <w:rsid w:val="00EE4A7E"/>
    <w:rsid w:val="00EE560F"/>
    <w:rsid w:val="00EE7C4A"/>
    <w:rsid w:val="00EF00D1"/>
    <w:rsid w:val="00EF0229"/>
    <w:rsid w:val="00EF3456"/>
    <w:rsid w:val="00EF3C45"/>
    <w:rsid w:val="00EF4838"/>
    <w:rsid w:val="00EF4BBE"/>
    <w:rsid w:val="00EF554B"/>
    <w:rsid w:val="00EF7C60"/>
    <w:rsid w:val="00F00139"/>
    <w:rsid w:val="00F003D5"/>
    <w:rsid w:val="00F00C48"/>
    <w:rsid w:val="00F0247B"/>
    <w:rsid w:val="00F03758"/>
    <w:rsid w:val="00F0510D"/>
    <w:rsid w:val="00F07223"/>
    <w:rsid w:val="00F12FFB"/>
    <w:rsid w:val="00F13AF6"/>
    <w:rsid w:val="00F1457D"/>
    <w:rsid w:val="00F14819"/>
    <w:rsid w:val="00F153B6"/>
    <w:rsid w:val="00F21F3E"/>
    <w:rsid w:val="00F23422"/>
    <w:rsid w:val="00F25548"/>
    <w:rsid w:val="00F25C08"/>
    <w:rsid w:val="00F262CA"/>
    <w:rsid w:val="00F32617"/>
    <w:rsid w:val="00F335C3"/>
    <w:rsid w:val="00F33C7A"/>
    <w:rsid w:val="00F34550"/>
    <w:rsid w:val="00F3479E"/>
    <w:rsid w:val="00F35219"/>
    <w:rsid w:val="00F3532E"/>
    <w:rsid w:val="00F35C1F"/>
    <w:rsid w:val="00F460C1"/>
    <w:rsid w:val="00F51514"/>
    <w:rsid w:val="00F548F0"/>
    <w:rsid w:val="00F56446"/>
    <w:rsid w:val="00F576F3"/>
    <w:rsid w:val="00F60806"/>
    <w:rsid w:val="00F61015"/>
    <w:rsid w:val="00F6346B"/>
    <w:rsid w:val="00F63DD3"/>
    <w:rsid w:val="00F644C5"/>
    <w:rsid w:val="00F70723"/>
    <w:rsid w:val="00F715AF"/>
    <w:rsid w:val="00F73E90"/>
    <w:rsid w:val="00F7584E"/>
    <w:rsid w:val="00F776B4"/>
    <w:rsid w:val="00F77AD5"/>
    <w:rsid w:val="00F8322D"/>
    <w:rsid w:val="00F85B08"/>
    <w:rsid w:val="00F85B60"/>
    <w:rsid w:val="00F86851"/>
    <w:rsid w:val="00F90770"/>
    <w:rsid w:val="00F920BB"/>
    <w:rsid w:val="00F93477"/>
    <w:rsid w:val="00F938FF"/>
    <w:rsid w:val="00F94E57"/>
    <w:rsid w:val="00F95552"/>
    <w:rsid w:val="00F95855"/>
    <w:rsid w:val="00F95C31"/>
    <w:rsid w:val="00F960C2"/>
    <w:rsid w:val="00F961FF"/>
    <w:rsid w:val="00F963B3"/>
    <w:rsid w:val="00FA1284"/>
    <w:rsid w:val="00FA19E6"/>
    <w:rsid w:val="00FA1F45"/>
    <w:rsid w:val="00FA21CE"/>
    <w:rsid w:val="00FA6892"/>
    <w:rsid w:val="00FA7285"/>
    <w:rsid w:val="00FB06BB"/>
    <w:rsid w:val="00FB13B3"/>
    <w:rsid w:val="00FB1B20"/>
    <w:rsid w:val="00FB2823"/>
    <w:rsid w:val="00FB3F2A"/>
    <w:rsid w:val="00FB5033"/>
    <w:rsid w:val="00FB50BA"/>
    <w:rsid w:val="00FB5583"/>
    <w:rsid w:val="00FB55E6"/>
    <w:rsid w:val="00FB798C"/>
    <w:rsid w:val="00FC2464"/>
    <w:rsid w:val="00FC2DE8"/>
    <w:rsid w:val="00FC35C3"/>
    <w:rsid w:val="00FC597A"/>
    <w:rsid w:val="00FC5C0F"/>
    <w:rsid w:val="00FC657B"/>
    <w:rsid w:val="00FD127D"/>
    <w:rsid w:val="00FD185F"/>
    <w:rsid w:val="00FD5E03"/>
    <w:rsid w:val="00FD7402"/>
    <w:rsid w:val="00FE1169"/>
    <w:rsid w:val="00FE2798"/>
    <w:rsid w:val="00FE399F"/>
    <w:rsid w:val="00FE3B86"/>
    <w:rsid w:val="00FE4C13"/>
    <w:rsid w:val="00FE5235"/>
    <w:rsid w:val="00FE63CC"/>
    <w:rsid w:val="00FF17D4"/>
    <w:rsid w:val="00FF1EF6"/>
    <w:rsid w:val="00FF27B2"/>
    <w:rsid w:val="00FF3606"/>
    <w:rsid w:val="00FF3D47"/>
    <w:rsid w:val="00FF44A4"/>
    <w:rsid w:val="00FF4F75"/>
    <w:rsid w:val="00FF701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747EB6"/>
  <w15:chartTrackingRefBased/>
  <w15:docId w15:val="{B2010C7B-52C4-4676-9E23-A35E3FFB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2DF"/>
    <w:pPr>
      <w:spacing w:line="280" w:lineRule="atLeast"/>
      <w:jc w:val="both"/>
    </w:pPr>
    <w:rPr>
      <w:spacing w:val="4"/>
      <w:sz w:val="24"/>
      <w:szCs w:val="24"/>
      <w:lang w:val="en-GB" w:eastAsia="en-US"/>
    </w:rPr>
  </w:style>
  <w:style w:type="paragraph" w:styleId="Heading1">
    <w:name w:val="heading 1"/>
    <w:basedOn w:val="BodyText"/>
    <w:next w:val="BodyText"/>
    <w:qFormat/>
    <w:rsid w:val="005C629D"/>
    <w:pPr>
      <w:keepNext/>
      <w:numPr>
        <w:numId w:val="13"/>
      </w:numPr>
      <w:pBdr>
        <w:top w:val="thinThickLargeGap" w:sz="24" w:space="1" w:color="auto"/>
        <w:bottom w:val="single" w:sz="4" w:space="1" w:color="auto"/>
      </w:pBdr>
      <w:spacing w:line="240" w:lineRule="auto"/>
      <w:ind w:left="284" w:hanging="284"/>
      <w:outlineLvl w:val="0"/>
    </w:pPr>
    <w:rPr>
      <w:rFonts w:cs="Arial"/>
      <w:b/>
      <w:bCs/>
      <w:sz w:val="24"/>
      <w:szCs w:val="32"/>
    </w:rPr>
  </w:style>
  <w:style w:type="paragraph" w:styleId="Heading2">
    <w:name w:val="heading 2"/>
    <w:basedOn w:val="Heading1"/>
    <w:next w:val="BodyText"/>
    <w:qFormat/>
    <w:pPr>
      <w:numPr>
        <w:ilvl w:val="1"/>
      </w:numPr>
      <w:outlineLvl w:val="1"/>
    </w:pPr>
    <w:rPr>
      <w:b w:val="0"/>
      <w:bCs w:val="0"/>
      <w:iCs/>
      <w:szCs w:val="28"/>
    </w:rPr>
  </w:style>
  <w:style w:type="paragraph" w:styleId="Heading3">
    <w:name w:val="heading 3"/>
    <w:basedOn w:val="Heading2"/>
    <w:next w:val="BodyText"/>
    <w:qFormat/>
    <w:pPr>
      <w:numPr>
        <w:ilvl w:val="2"/>
      </w:numPr>
      <w:outlineLvl w:val="2"/>
    </w:pPr>
    <w:rPr>
      <w:bCs/>
      <w:szCs w:val="26"/>
    </w:rPr>
  </w:style>
  <w:style w:type="paragraph" w:styleId="Heading4">
    <w:name w:val="heading 4"/>
    <w:basedOn w:val="Heading3"/>
    <w:next w:val="BodyText"/>
    <w:qFormat/>
    <w:pPr>
      <w:numPr>
        <w:ilvl w:val="3"/>
      </w:numPr>
      <w:outlineLvl w:val="3"/>
    </w:pPr>
    <w:rPr>
      <w:bCs w:val="0"/>
      <w:szCs w:val="28"/>
    </w:rPr>
  </w:style>
  <w:style w:type="paragraph" w:styleId="Heading5">
    <w:name w:val="heading 5"/>
    <w:basedOn w:val="Heading4"/>
    <w:next w:val="BodyText"/>
    <w:qFormat/>
    <w:pPr>
      <w:numPr>
        <w:ilvl w:val="4"/>
      </w:numPr>
      <w:outlineLvl w:val="4"/>
    </w:pPr>
    <w:rPr>
      <w:bCs/>
      <w:iCs w:val="0"/>
      <w:szCs w:val="26"/>
    </w:rPr>
  </w:style>
  <w:style w:type="paragraph" w:styleId="Heading6">
    <w:name w:val="heading 6"/>
    <w:basedOn w:val="Heading5"/>
    <w:next w:val="BodyText"/>
    <w:qFormat/>
    <w:pPr>
      <w:numPr>
        <w:ilvl w:val="5"/>
      </w:numPr>
      <w:outlineLvl w:val="5"/>
    </w:pPr>
    <w:rPr>
      <w:bCs w:val="0"/>
      <w:szCs w:val="22"/>
    </w:rPr>
  </w:style>
  <w:style w:type="paragraph" w:styleId="Heading7">
    <w:name w:val="heading 7"/>
    <w:basedOn w:val="Heading6"/>
    <w:next w:val="BodyText"/>
    <w:qFormat/>
    <w:pPr>
      <w:numPr>
        <w:ilvl w:val="6"/>
      </w:numPr>
      <w:outlineLvl w:val="6"/>
    </w:pPr>
  </w:style>
  <w:style w:type="paragraph" w:styleId="Heading8">
    <w:name w:val="heading 8"/>
    <w:basedOn w:val="Heading7"/>
    <w:next w:val="BodyText"/>
    <w:qFormat/>
    <w:pPr>
      <w:numPr>
        <w:ilvl w:val="7"/>
      </w:numPr>
      <w:outlineLvl w:val="7"/>
    </w:pPr>
    <w:rPr>
      <w:iCs/>
    </w:rPr>
  </w:style>
  <w:style w:type="paragraph" w:styleId="Heading9">
    <w:name w:val="heading 9"/>
    <w:basedOn w:val="Heading8"/>
    <w:next w:val="BodyText"/>
    <w:qFormat/>
    <w:pPr>
      <w:numPr>
        <w:ilvl w:val="8"/>
      </w:num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aliases w:val="b"/>
    <w:basedOn w:val="Normal"/>
    <w:link w:val="BodyTextChar"/>
    <w:pPr>
      <w:spacing w:before="240"/>
    </w:pPr>
    <w:rPr>
      <w:sz w:val="22"/>
    </w:rPr>
  </w:style>
  <w:style w:type="paragraph" w:styleId="BodyTextIndent">
    <w:name w:val="Body Text Indent"/>
    <w:basedOn w:val="BodyText"/>
    <w:pPr>
      <w:ind w:left="567"/>
    </w:pPr>
  </w:style>
  <w:style w:type="paragraph" w:styleId="FootnoteText">
    <w:name w:val="footnote text"/>
    <w:aliases w:val="fn"/>
    <w:basedOn w:val="Normal"/>
    <w:link w:val="FootnoteTextChar"/>
    <w:semiHidden/>
    <w:pPr>
      <w:spacing w:before="120" w:line="220" w:lineRule="atLeast"/>
      <w:ind w:left="284" w:hanging="284"/>
    </w:pPr>
    <w:rPr>
      <w:sz w:val="18"/>
      <w:szCs w:val="20"/>
    </w:rPr>
  </w:style>
  <w:style w:type="character" w:styleId="FootnoteReference">
    <w:name w:val="footnote reference"/>
    <w:semiHidden/>
    <w:rPr>
      <w:vertAlign w:val="superscript"/>
    </w:rPr>
  </w:style>
  <w:style w:type="paragraph" w:styleId="BodyText2">
    <w:name w:val="Body Text 2"/>
    <w:basedOn w:val="BodyText"/>
    <w:link w:val="BodyText2Char"/>
  </w:style>
  <w:style w:type="paragraph" w:styleId="BodyTextIndent3">
    <w:name w:val="Body Text Indent 3"/>
    <w:basedOn w:val="BodyTextIndent2"/>
    <w:pPr>
      <w:ind w:left="284"/>
    </w:pPr>
    <w:rPr>
      <w:szCs w:val="16"/>
    </w:rPr>
  </w:style>
  <w:style w:type="paragraph" w:styleId="BodyTextIndent2">
    <w:name w:val="Body Text Indent 2"/>
    <w:basedOn w:val="BodyTextIndent"/>
    <w:pPr>
      <w:ind w:left="851"/>
    </w:pPr>
  </w:style>
  <w:style w:type="paragraph" w:styleId="BodyText3">
    <w:name w:val="Body Text 3"/>
    <w:basedOn w:val="BodyText"/>
    <w:link w:val="BodyText3Char"/>
    <w:rPr>
      <w:szCs w:val="16"/>
    </w:rPr>
  </w:style>
  <w:style w:type="paragraph" w:styleId="BodyTextFirstIndent">
    <w:name w:val="Body Text First Indent"/>
    <w:basedOn w:val="BodyText"/>
    <w:pPr>
      <w:ind w:firstLine="284"/>
    </w:pPr>
  </w:style>
  <w:style w:type="paragraph" w:styleId="BodyTextFirstIndent2">
    <w:name w:val="Body Text First Indent 2"/>
    <w:basedOn w:val="BodyTextFirstIndent"/>
  </w:style>
  <w:style w:type="paragraph" w:styleId="EndnoteText">
    <w:name w:val="endnote text"/>
    <w:basedOn w:val="Normal"/>
    <w:semiHidden/>
    <w:pPr>
      <w:spacing w:before="240" w:line="220" w:lineRule="atLeast"/>
      <w:ind w:left="284" w:hanging="284"/>
    </w:pPr>
    <w:rPr>
      <w:sz w:val="18"/>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0"/>
    </w:rPr>
  </w:style>
  <w:style w:type="character" w:styleId="FollowedHyperlink">
    <w:name w:val="FollowedHyperlink"/>
    <w:rPr>
      <w:color w:val="0000FF"/>
      <w:u w:val="single"/>
    </w:rPr>
  </w:style>
  <w:style w:type="paragraph" w:styleId="Footer">
    <w:name w:val="footer"/>
    <w:basedOn w:val="Normal"/>
    <w:link w:val="FooterChar"/>
    <w:uiPriority w:val="99"/>
    <w:pPr>
      <w:tabs>
        <w:tab w:val="right" w:pos="8505"/>
      </w:tabs>
      <w:spacing w:line="180" w:lineRule="atLeast"/>
    </w:pPr>
    <w:rPr>
      <w:rFonts w:ascii="Arial" w:hAnsi="Arial"/>
      <w:noProof/>
      <w:sz w:val="14"/>
    </w:rPr>
  </w:style>
  <w:style w:type="paragraph" w:styleId="Header">
    <w:name w:val="header"/>
    <w:basedOn w:val="Normal"/>
    <w:link w:val="HeaderChar"/>
    <w:pPr>
      <w:jc w:val="center"/>
    </w:pPr>
    <w:rPr>
      <w:sz w:val="22"/>
    </w:rPr>
  </w:style>
  <w:style w:type="character" w:styleId="Hyperlink">
    <w:name w:val="Hyperlink"/>
    <w:rPr>
      <w:color w:val="0000FF"/>
      <w:u w:val="single"/>
    </w:rPr>
  </w:style>
  <w:style w:type="paragraph" w:styleId="Index1">
    <w:name w:val="index 1"/>
    <w:basedOn w:val="Normal"/>
    <w:next w:val="Normal"/>
    <w:semiHidden/>
    <w:pPr>
      <w:ind w:left="284" w:hanging="284"/>
    </w:pPr>
  </w:style>
  <w:style w:type="paragraph" w:styleId="Index2">
    <w:name w:val="index 2"/>
    <w:basedOn w:val="Index1"/>
    <w:next w:val="Normal"/>
    <w:semiHidden/>
    <w:pPr>
      <w:ind w:left="568"/>
    </w:pPr>
  </w:style>
  <w:style w:type="paragraph" w:styleId="Index3">
    <w:name w:val="index 3"/>
    <w:basedOn w:val="Normal"/>
    <w:next w:val="Normal"/>
    <w:semiHidden/>
    <w:pPr>
      <w:ind w:left="851" w:hanging="284"/>
    </w:pPr>
  </w:style>
  <w:style w:type="paragraph" w:styleId="Index4">
    <w:name w:val="index 4"/>
    <w:basedOn w:val="Normal"/>
    <w:next w:val="Normal"/>
    <w:semiHidden/>
    <w:pPr>
      <w:ind w:left="1135" w:hanging="284"/>
    </w:pPr>
  </w:style>
  <w:style w:type="paragraph" w:styleId="Index5">
    <w:name w:val="index 5"/>
    <w:basedOn w:val="Normal"/>
    <w:next w:val="Normal"/>
    <w:semiHidden/>
    <w:pPr>
      <w:ind w:left="1418" w:hanging="284"/>
    </w:pPr>
  </w:style>
  <w:style w:type="paragraph" w:styleId="Index6">
    <w:name w:val="index 6"/>
    <w:basedOn w:val="Normal"/>
    <w:next w:val="Normal"/>
    <w:semiHidden/>
    <w:pPr>
      <w:ind w:left="1702" w:hanging="284"/>
    </w:pPr>
  </w:style>
  <w:style w:type="paragraph" w:styleId="Index7">
    <w:name w:val="index 7"/>
    <w:basedOn w:val="Normal"/>
    <w:next w:val="Normal"/>
    <w:semiHidden/>
    <w:pPr>
      <w:ind w:left="1985" w:hanging="284"/>
    </w:pPr>
  </w:style>
  <w:style w:type="paragraph" w:styleId="Index8">
    <w:name w:val="index 8"/>
    <w:basedOn w:val="Normal"/>
    <w:next w:val="Normal"/>
    <w:semiHidden/>
    <w:pPr>
      <w:ind w:left="2269" w:hanging="284"/>
    </w:pPr>
  </w:style>
  <w:style w:type="paragraph" w:styleId="Index9">
    <w:name w:val="index 9"/>
    <w:basedOn w:val="Normal"/>
    <w:next w:val="Normal"/>
    <w:semiHidden/>
    <w:pPr>
      <w:ind w:left="2552" w:hanging="284"/>
    </w:pPr>
  </w:style>
  <w:style w:type="paragraph" w:styleId="IndexHeading">
    <w:name w:val="index heading"/>
    <w:basedOn w:val="BodyText"/>
    <w:next w:val="Index1"/>
    <w:semiHidden/>
    <w:rPr>
      <w:rFonts w:cs="Arial"/>
      <w:b/>
      <w:bCs/>
    </w:rPr>
  </w:style>
  <w:style w:type="paragraph" w:styleId="ListBullet">
    <w:name w:val="List Bullet"/>
    <w:basedOn w:val="BodyText"/>
    <w:pPr>
      <w:numPr>
        <w:numId w:val="5"/>
      </w:numPr>
      <w:tabs>
        <w:tab w:val="clear" w:pos="360"/>
        <w:tab w:val="left" w:pos="284"/>
      </w:tabs>
    </w:pPr>
  </w:style>
  <w:style w:type="paragraph" w:styleId="NormalIndent">
    <w:name w:val="Normal Indent"/>
    <w:basedOn w:val="Normal"/>
    <w:link w:val="NormalIndentChar"/>
    <w:pPr>
      <w:ind w:left="567"/>
    </w:pPr>
  </w:style>
  <w:style w:type="paragraph" w:styleId="TOAHeading">
    <w:name w:val="toa heading"/>
    <w:basedOn w:val="BodyText"/>
    <w:next w:val="Normal"/>
    <w:semiHidden/>
    <w:rPr>
      <w:rFonts w:cs="Arial"/>
      <w:b/>
      <w:bCs/>
    </w:rPr>
  </w:style>
  <w:style w:type="paragraph" w:styleId="TableofAuthorities">
    <w:name w:val="table of authorities"/>
    <w:basedOn w:val="Normal"/>
    <w:next w:val="Normal"/>
    <w:semiHidden/>
    <w:pPr>
      <w:ind w:left="284" w:hanging="284"/>
    </w:pPr>
  </w:style>
  <w:style w:type="paragraph" w:styleId="TableofFigures">
    <w:name w:val="table of figures"/>
    <w:basedOn w:val="Normal"/>
    <w:next w:val="Normal"/>
    <w:semiHidden/>
    <w:pPr>
      <w:ind w:left="567" w:hanging="567"/>
    </w:pPr>
  </w:style>
  <w:style w:type="paragraph" w:styleId="Title">
    <w:name w:val="Title"/>
    <w:basedOn w:val="BodyText"/>
    <w:next w:val="BodyText"/>
    <w:qFormat/>
    <w:pPr>
      <w:jc w:val="center"/>
    </w:pPr>
    <w:rPr>
      <w:rFonts w:cs="Arial"/>
      <w:b/>
      <w:bCs/>
      <w:sz w:val="24"/>
      <w:szCs w:val="32"/>
    </w:rPr>
  </w:style>
  <w:style w:type="paragraph" w:styleId="Subtitle">
    <w:name w:val="Subtitle"/>
    <w:basedOn w:val="BodyText"/>
    <w:next w:val="BodyText"/>
    <w:qFormat/>
    <w:pPr>
      <w:jc w:val="center"/>
    </w:pPr>
    <w:rPr>
      <w:rFonts w:cs="Arial"/>
    </w:rPr>
  </w:style>
  <w:style w:type="paragraph" w:styleId="ListNumber">
    <w:name w:val="List Number"/>
    <w:basedOn w:val="BodyText"/>
    <w:pPr>
      <w:numPr>
        <w:numId w:val="8"/>
      </w:numPr>
    </w:pPr>
    <w:rPr>
      <w:lang w:eastAsia="de-DE"/>
    </w:rPr>
  </w:style>
  <w:style w:type="paragraph" w:styleId="ListBullet2">
    <w:name w:val="List Bullet 2"/>
    <w:basedOn w:val="BodyText"/>
    <w:pPr>
      <w:numPr>
        <w:numId w:val="1"/>
      </w:numPr>
      <w:tabs>
        <w:tab w:val="clear" w:pos="927"/>
        <w:tab w:val="left" w:pos="851"/>
      </w:tabs>
    </w:pPr>
  </w:style>
  <w:style w:type="paragraph" w:styleId="ListBullet3">
    <w:name w:val="List Bullet 3"/>
    <w:basedOn w:val="BodyText"/>
    <w:pPr>
      <w:numPr>
        <w:numId w:val="2"/>
      </w:numPr>
      <w:tabs>
        <w:tab w:val="clear" w:pos="1211"/>
        <w:tab w:val="left" w:pos="1134"/>
      </w:tabs>
    </w:pPr>
  </w:style>
  <w:style w:type="paragraph" w:styleId="ListBullet4">
    <w:name w:val="List Bullet 4"/>
    <w:basedOn w:val="Normal"/>
    <w:pPr>
      <w:numPr>
        <w:numId w:val="3"/>
      </w:numPr>
      <w:tabs>
        <w:tab w:val="clear" w:pos="360"/>
        <w:tab w:val="left" w:pos="284"/>
      </w:tabs>
    </w:pPr>
  </w:style>
  <w:style w:type="paragraph" w:styleId="ListBullet5">
    <w:name w:val="List Bullet 5"/>
    <w:basedOn w:val="Normal"/>
    <w:pPr>
      <w:numPr>
        <w:numId w:val="4"/>
      </w:numPr>
      <w:tabs>
        <w:tab w:val="clear" w:pos="927"/>
        <w:tab w:val="left" w:pos="851"/>
      </w:tabs>
    </w:pPr>
    <w:rPr>
      <w:lang w:val="en-US"/>
    </w:rPr>
  </w:style>
  <w:style w:type="paragraph" w:styleId="ListNumber2">
    <w:name w:val="List Number 2"/>
    <w:basedOn w:val="BodyText"/>
    <w:pPr>
      <w:numPr>
        <w:ilvl w:val="1"/>
        <w:numId w:val="8"/>
      </w:numPr>
    </w:pPr>
    <w:rPr>
      <w:lang w:eastAsia="de-DE"/>
    </w:rPr>
  </w:style>
  <w:style w:type="paragraph" w:styleId="ListNumber3">
    <w:name w:val="List Number 3"/>
    <w:basedOn w:val="BodyText"/>
    <w:pPr>
      <w:numPr>
        <w:ilvl w:val="2"/>
        <w:numId w:val="8"/>
      </w:numPr>
    </w:pPr>
    <w:rPr>
      <w:lang w:eastAsia="de-DE"/>
    </w:rPr>
  </w:style>
  <w:style w:type="paragraph" w:customStyle="1" w:styleId="quotation">
    <w:name w:val="quotation"/>
    <w:basedOn w:val="BodyText"/>
    <w:next w:val="BodyText"/>
    <w:pPr>
      <w:ind w:left="567" w:right="567"/>
    </w:pPr>
  </w:style>
  <w:style w:type="paragraph" w:customStyle="1" w:styleId="Table">
    <w:name w:val="Table"/>
    <w:basedOn w:val="Normal"/>
    <w:pPr>
      <w:spacing w:before="40" w:after="20" w:line="240" w:lineRule="auto"/>
      <w:jc w:val="left"/>
    </w:pPr>
    <w:rPr>
      <w:rFonts w:ascii="Arial" w:hAnsi="Arial"/>
      <w:spacing w:val="0"/>
      <w:sz w:val="16"/>
    </w:rPr>
  </w:style>
  <w:style w:type="paragraph" w:styleId="ListNumber4">
    <w:name w:val="List Number 4"/>
    <w:basedOn w:val="BodyText"/>
    <w:pPr>
      <w:numPr>
        <w:numId w:val="9"/>
      </w:numPr>
      <w:tabs>
        <w:tab w:val="clear" w:pos="1418"/>
        <w:tab w:val="num" w:pos="1134"/>
      </w:tabs>
      <w:ind w:left="1134" w:hanging="567"/>
    </w:pPr>
    <w:rPr>
      <w:lang w:eastAsia="de-DE"/>
    </w:rPr>
  </w:style>
  <w:style w:type="paragraph" w:styleId="ListNumber5">
    <w:name w:val="List Number 5"/>
    <w:basedOn w:val="Normal"/>
    <w:pPr>
      <w:numPr>
        <w:numId w:val="10"/>
      </w:numPr>
      <w:spacing w:before="240"/>
    </w:pPr>
    <w:rPr>
      <w:lang w:eastAsia="de-DE"/>
    </w:rPr>
  </w:style>
  <w:style w:type="paragraph" w:styleId="ListContinue">
    <w:name w:val="List Continue"/>
    <w:basedOn w:val="Normal"/>
    <w:pPr>
      <w:ind w:left="284"/>
    </w:pPr>
  </w:style>
  <w:style w:type="paragraph" w:styleId="ListContinue2">
    <w:name w:val="List Continue 2"/>
    <w:basedOn w:val="Normal"/>
    <w:pPr>
      <w:ind w:left="567"/>
    </w:pPr>
  </w:style>
  <w:style w:type="paragraph" w:styleId="ListContinue3">
    <w:name w:val="List Continue 3"/>
    <w:basedOn w:val="Normal"/>
    <w:pPr>
      <w:ind w:left="851"/>
    </w:pPr>
  </w:style>
  <w:style w:type="paragraph" w:styleId="ListContinue4">
    <w:name w:val="List Continue 4"/>
    <w:basedOn w:val="Normal"/>
    <w:pPr>
      <w:ind w:left="1134"/>
    </w:pPr>
  </w:style>
  <w:style w:type="paragraph" w:styleId="ListContinue5">
    <w:name w:val="List Continue 5"/>
    <w:basedOn w:val="Normal"/>
    <w:pPr>
      <w:ind w:left="1418"/>
    </w:pPr>
  </w:style>
  <w:style w:type="paragraph" w:styleId="List">
    <w:name w:val="List"/>
    <w:basedOn w:val="BodyText"/>
    <w:pPr>
      <w:numPr>
        <w:numId w:val="6"/>
      </w:numPr>
    </w:pPr>
  </w:style>
  <w:style w:type="paragraph" w:styleId="List2">
    <w:name w:val="List 2"/>
    <w:basedOn w:val="BodyText"/>
    <w:pPr>
      <w:numPr>
        <w:numId w:val="7"/>
      </w:numPr>
      <w:tabs>
        <w:tab w:val="num" w:leader="none" w:pos="1134"/>
      </w:tabs>
    </w:pPr>
  </w:style>
  <w:style w:type="paragraph" w:styleId="TOC1">
    <w:name w:val="toc 1"/>
    <w:basedOn w:val="Normal"/>
    <w:next w:val="Normal"/>
    <w:autoRedefine/>
    <w:semiHidden/>
    <w:pPr>
      <w:tabs>
        <w:tab w:val="right" w:leader="dot" w:pos="8505"/>
      </w:tabs>
      <w:spacing w:before="120" w:line="240" w:lineRule="atLeast"/>
      <w:ind w:right="851"/>
      <w:jc w:val="left"/>
    </w:pPr>
    <w:rPr>
      <w:b/>
      <w:noProof/>
    </w:rPr>
  </w:style>
  <w:style w:type="paragraph" w:styleId="TOC2">
    <w:name w:val="toc 2"/>
    <w:basedOn w:val="Normal"/>
    <w:next w:val="Normal"/>
    <w:autoRedefine/>
    <w:semiHidden/>
    <w:pPr>
      <w:tabs>
        <w:tab w:val="right" w:leader="dot" w:pos="8505"/>
      </w:tabs>
      <w:spacing w:line="240" w:lineRule="atLeast"/>
      <w:ind w:right="851"/>
      <w:jc w:val="left"/>
    </w:pPr>
    <w:rPr>
      <w:noProof/>
    </w:rPr>
  </w:style>
  <w:style w:type="paragraph" w:styleId="TOC3">
    <w:name w:val="toc 3"/>
    <w:basedOn w:val="TOC2"/>
    <w:next w:val="Normal"/>
    <w:autoRedefine/>
    <w:semiHidden/>
  </w:style>
  <w:style w:type="paragraph" w:styleId="TOC4">
    <w:name w:val="toc 4"/>
    <w:basedOn w:val="TOC3"/>
    <w:next w:val="Normal"/>
    <w:autoRedefine/>
    <w:semiHidden/>
  </w:style>
  <w:style w:type="paragraph" w:styleId="TOC5">
    <w:name w:val="toc 5"/>
    <w:basedOn w:val="TOC4"/>
    <w:next w:val="Normal"/>
    <w:semiHidden/>
  </w:style>
  <w:style w:type="paragraph" w:styleId="TOC6">
    <w:name w:val="toc 6"/>
    <w:basedOn w:val="TOC5"/>
    <w:next w:val="Normal"/>
    <w:semiHidden/>
  </w:style>
  <w:style w:type="paragraph" w:styleId="TOC7">
    <w:name w:val="toc 7"/>
    <w:basedOn w:val="TOC6"/>
    <w:next w:val="Normal"/>
    <w:semiHidden/>
  </w:style>
  <w:style w:type="paragraph" w:styleId="TOC8">
    <w:name w:val="toc 8"/>
    <w:basedOn w:val="TOC7"/>
    <w:next w:val="Normal"/>
    <w:semiHidden/>
  </w:style>
  <w:style w:type="paragraph" w:styleId="TOC9">
    <w:name w:val="toc 9"/>
    <w:basedOn w:val="TOC8"/>
    <w:next w:val="Normal"/>
    <w:semiHidden/>
  </w:style>
  <w:style w:type="character" w:styleId="PageNumber">
    <w:name w:val="page number"/>
    <w:basedOn w:val="DefaultParagraphFont"/>
  </w:style>
  <w:style w:type="character" w:customStyle="1" w:styleId="WW8Num10z0">
    <w:name w:val="WW8Num10z0"/>
    <w:rPr>
      <w:rFonts w:ascii="Wingdings" w:hAnsi="Wingdings"/>
      <w:sz w:val="10"/>
    </w:rPr>
  </w:style>
  <w:style w:type="paragraph" w:styleId="E-mailSignature">
    <w:name w:val="E-mail Signature"/>
    <w:basedOn w:val="Normal"/>
    <w:pPr>
      <w:spacing w:line="240" w:lineRule="atLeast"/>
      <w:jc w:val="left"/>
    </w:pPr>
    <w:rPr>
      <w:rFonts w:ascii="Arial" w:hAnsi="Arial"/>
      <w:spacing w:val="0"/>
      <w:sz w:val="20"/>
    </w:rPr>
  </w:style>
  <w:style w:type="paragraph" w:customStyle="1" w:styleId="E-Mail">
    <w:name w:val="E-Mail"/>
    <w:basedOn w:val="Normal"/>
    <w:pPr>
      <w:spacing w:line="240" w:lineRule="atLeast"/>
      <w:jc w:val="left"/>
    </w:pPr>
    <w:rPr>
      <w:rFonts w:ascii="Arial" w:hAnsi="Arial"/>
      <w:spacing w:val="0"/>
      <w:sz w:val="20"/>
    </w:rPr>
  </w:style>
  <w:style w:type="paragraph" w:customStyle="1" w:styleId="TextNum2">
    <w:name w:val="TextNum2"/>
    <w:basedOn w:val="Heading2"/>
    <w:pPr>
      <w:keepNext w:val="0"/>
    </w:pPr>
  </w:style>
  <w:style w:type="paragraph" w:customStyle="1" w:styleId="TextNum3">
    <w:name w:val="TextNum3"/>
    <w:basedOn w:val="Heading3"/>
    <w:pPr>
      <w:keepNext w:val="0"/>
    </w:pPr>
  </w:style>
  <w:style w:type="paragraph" w:customStyle="1" w:styleId="TextNum4">
    <w:name w:val="TextNum4"/>
    <w:basedOn w:val="Heading4"/>
    <w:pPr>
      <w:keepNext w:val="0"/>
    </w:pPr>
  </w:style>
  <w:style w:type="paragraph" w:customStyle="1" w:styleId="Standard">
    <w:name w:val="Standard"/>
    <w:basedOn w:val="Normal"/>
    <w:next w:val="Normal"/>
    <w:pPr>
      <w:suppressAutoHyphens/>
      <w:autoSpaceDE w:val="0"/>
      <w:spacing w:line="240" w:lineRule="auto"/>
      <w:jc w:val="left"/>
    </w:pPr>
    <w:rPr>
      <w:rFonts w:ascii="BIKMFA+TimesNewRoman" w:hAnsi="BIKMFA+TimesNewRoman"/>
      <w:color w:val="000000"/>
      <w:spacing w:val="0"/>
      <w:lang w:val="en-US" w:eastAsia="ar-SA"/>
    </w:rPr>
  </w:style>
  <w:style w:type="paragraph" w:customStyle="1" w:styleId="WW-Default">
    <w:name w:val="WW-Default"/>
    <w:pPr>
      <w:suppressAutoHyphens/>
      <w:autoSpaceDE w:val="0"/>
    </w:pPr>
    <w:rPr>
      <w:rFonts w:ascii="BIKMFA+TimesNewRoman" w:hAnsi="BIKMFA+TimesNewRoman"/>
      <w:color w:val="000000"/>
      <w:sz w:val="24"/>
      <w:szCs w:val="24"/>
      <w:lang w:val="en-US" w:eastAsia="ar-SA"/>
    </w:rPr>
  </w:style>
  <w:style w:type="character" w:customStyle="1" w:styleId="WW8Num12z0">
    <w:name w:val="WW8Num12z0"/>
    <w:rPr>
      <w:rFonts w:ascii="Wingdings" w:hAnsi="Wingdings"/>
      <w:sz w:val="12"/>
    </w:rPr>
  </w:style>
  <w:style w:type="character" w:customStyle="1" w:styleId="WW8Num3z0">
    <w:name w:val="WW8Num3z0"/>
    <w:rPr>
      <w:b/>
      <w:i w:val="0"/>
    </w:rPr>
  </w:style>
  <w:style w:type="paragraph" w:customStyle="1" w:styleId="Index">
    <w:name w:val="Index"/>
    <w:basedOn w:val="Normal"/>
    <w:pPr>
      <w:widowControl w:val="0"/>
      <w:suppressLineNumbers/>
      <w:suppressAutoHyphens/>
      <w:spacing w:line="240" w:lineRule="auto"/>
      <w:jc w:val="left"/>
    </w:pPr>
    <w:rPr>
      <w:rFonts w:eastAsia="Lucida Sans Unicode" w:cs="Tahoma"/>
      <w:spacing w:val="0"/>
      <w:szCs w:val="20"/>
      <w:lang w:val="en-US"/>
    </w:rPr>
  </w:style>
  <w:style w:type="paragraph" w:customStyle="1" w:styleId="TableContents">
    <w:name w:val="Table Contents"/>
    <w:basedOn w:val="Normal"/>
    <w:pPr>
      <w:widowControl w:val="0"/>
      <w:suppressLineNumbers/>
      <w:suppressAutoHyphens/>
      <w:spacing w:line="240" w:lineRule="auto"/>
      <w:jc w:val="left"/>
    </w:pPr>
    <w:rPr>
      <w:rFonts w:eastAsia="Lucida Sans Unicode" w:cs="Tahoma"/>
      <w:spacing w:val="0"/>
      <w:szCs w:val="20"/>
      <w:lang w:val="en-US"/>
    </w:rPr>
  </w:style>
  <w:style w:type="paragraph" w:customStyle="1" w:styleId="normaluvuceni">
    <w:name w:val="normal_uvuceni"/>
    <w:basedOn w:val="Normal"/>
    <w:pPr>
      <w:spacing w:before="100" w:beforeAutospacing="1" w:after="100" w:afterAutospacing="1" w:line="240" w:lineRule="auto"/>
      <w:ind w:left="1134" w:hanging="142"/>
      <w:jc w:val="left"/>
    </w:pPr>
    <w:rPr>
      <w:rFonts w:ascii="Arial" w:eastAsia="Arial Unicode MS" w:hAnsi="Arial" w:cs="Arial"/>
      <w:spacing w:val="0"/>
      <w:szCs w:val="22"/>
      <w:lang w:val="en-US"/>
    </w:rPr>
  </w:style>
  <w:style w:type="paragraph" w:styleId="Caption">
    <w:name w:val="caption"/>
    <w:basedOn w:val="Normal"/>
    <w:qFormat/>
    <w:pPr>
      <w:widowControl w:val="0"/>
      <w:suppressLineNumbers/>
      <w:suppressAutoHyphens/>
      <w:spacing w:before="120" w:after="120" w:line="240" w:lineRule="auto"/>
      <w:jc w:val="left"/>
    </w:pPr>
    <w:rPr>
      <w:rFonts w:eastAsia="Lucida Sans Unicode" w:cs="Tahoma"/>
      <w:i/>
      <w:iCs/>
      <w:spacing w:val="0"/>
      <w:sz w:val="20"/>
      <w:szCs w:val="20"/>
      <w:lang w:val="en-US"/>
    </w:rPr>
  </w:style>
  <w:style w:type="table" w:styleId="TableGrid">
    <w:name w:val="Table Grid"/>
    <w:basedOn w:val="TableNormal"/>
    <w:rsid w:val="00B37223"/>
    <w:pPr>
      <w:spacing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18F5"/>
    <w:rPr>
      <w:rFonts w:ascii="Tahoma" w:hAnsi="Tahoma" w:cs="Tahoma"/>
      <w:sz w:val="16"/>
      <w:szCs w:val="16"/>
    </w:rPr>
  </w:style>
  <w:style w:type="paragraph" w:customStyle="1" w:styleId="CG-SingleSp">
    <w:name w:val="CG-Single Sp"/>
    <w:aliases w:val="s1"/>
    <w:basedOn w:val="Normal"/>
    <w:rsid w:val="005466C3"/>
    <w:pPr>
      <w:spacing w:after="240" w:line="264" w:lineRule="auto"/>
    </w:pPr>
    <w:rPr>
      <w:spacing w:val="0"/>
      <w:szCs w:val="20"/>
      <w:lang w:val="en-US"/>
    </w:rPr>
  </w:style>
  <w:style w:type="paragraph" w:customStyle="1" w:styleId="LegalFlushStyle5">
    <w:name w:val="LegalFlushStyle5"/>
    <w:basedOn w:val="Normal"/>
    <w:rsid w:val="007A6037"/>
    <w:pPr>
      <w:numPr>
        <w:ilvl w:val="4"/>
        <w:numId w:val="19"/>
      </w:numPr>
      <w:tabs>
        <w:tab w:val="clear" w:pos="1800"/>
        <w:tab w:val="num" w:pos="360"/>
      </w:tabs>
      <w:spacing w:before="240" w:after="240" w:line="240" w:lineRule="auto"/>
      <w:ind w:left="0" w:firstLine="0"/>
      <w:jc w:val="left"/>
      <w:outlineLvl w:val="4"/>
    </w:pPr>
    <w:rPr>
      <w:rFonts w:eastAsia="SimSun"/>
      <w:bCs/>
      <w:color w:val="000000"/>
      <w:spacing w:val="0"/>
      <w:lang w:val="en-US" w:eastAsia="zh-CN"/>
    </w:rPr>
  </w:style>
  <w:style w:type="paragraph" w:customStyle="1" w:styleId="Body2">
    <w:name w:val="Body 2"/>
    <w:basedOn w:val="Normal"/>
    <w:rsid w:val="007A6037"/>
    <w:pPr>
      <w:spacing w:after="140" w:line="290" w:lineRule="auto"/>
      <w:ind w:left="1247"/>
    </w:pPr>
    <w:rPr>
      <w:rFonts w:ascii="Arial" w:hAnsi="Arial"/>
      <w:spacing w:val="0"/>
      <w:kern w:val="20"/>
      <w:sz w:val="20"/>
      <w:szCs w:val="20"/>
      <w:lang w:val="en-US"/>
    </w:rPr>
  </w:style>
  <w:style w:type="paragraph" w:customStyle="1" w:styleId="legalflushstyle50">
    <w:name w:val="legalflushstyle5"/>
    <w:basedOn w:val="Normal"/>
    <w:rsid w:val="004B35EC"/>
    <w:pPr>
      <w:spacing w:before="240" w:after="240" w:line="240" w:lineRule="auto"/>
      <w:jc w:val="left"/>
    </w:pPr>
    <w:rPr>
      <w:color w:val="000000"/>
      <w:spacing w:val="0"/>
      <w:lang w:val="en-US"/>
    </w:rPr>
  </w:style>
  <w:style w:type="paragraph" w:customStyle="1" w:styleId="body20">
    <w:name w:val="body2"/>
    <w:basedOn w:val="Normal"/>
    <w:rsid w:val="004B35EC"/>
    <w:pPr>
      <w:spacing w:after="140" w:line="288" w:lineRule="auto"/>
      <w:ind w:left="1247"/>
    </w:pPr>
    <w:rPr>
      <w:rFonts w:ascii="Arial" w:hAnsi="Arial" w:cs="Arial"/>
      <w:spacing w:val="0"/>
      <w:sz w:val="20"/>
      <w:szCs w:val="20"/>
      <w:lang w:val="en-US"/>
    </w:rPr>
  </w:style>
  <w:style w:type="character" w:styleId="Strong">
    <w:name w:val="Strong"/>
    <w:qFormat/>
    <w:rsid w:val="00F90770"/>
    <w:rPr>
      <w:b/>
      <w:bCs/>
    </w:rPr>
  </w:style>
  <w:style w:type="character" w:styleId="Emphasis">
    <w:name w:val="Emphasis"/>
    <w:qFormat/>
    <w:rsid w:val="00F90770"/>
    <w:rPr>
      <w:i/>
      <w:iCs/>
    </w:rPr>
  </w:style>
  <w:style w:type="paragraph" w:styleId="NormalWeb">
    <w:name w:val="Normal (Web)"/>
    <w:basedOn w:val="Normal"/>
    <w:rsid w:val="00DB5939"/>
    <w:pPr>
      <w:spacing w:before="100" w:beforeAutospacing="1" w:after="100" w:afterAutospacing="1" w:line="240" w:lineRule="auto"/>
      <w:jc w:val="left"/>
    </w:pPr>
    <w:rPr>
      <w:color w:val="333333"/>
      <w:spacing w:val="0"/>
      <w:sz w:val="20"/>
      <w:szCs w:val="20"/>
      <w:lang w:val="en-US"/>
    </w:rPr>
  </w:style>
  <w:style w:type="paragraph" w:customStyle="1" w:styleId="CG-SingleSp1">
    <w:name w:val="CG-Single Sp 1"/>
    <w:aliases w:val="s3"/>
    <w:basedOn w:val="Normal"/>
    <w:rsid w:val="00005EEF"/>
    <w:pPr>
      <w:spacing w:after="240" w:line="240" w:lineRule="auto"/>
      <w:ind w:firstLine="1440"/>
      <w:jc w:val="left"/>
    </w:pPr>
    <w:rPr>
      <w:spacing w:val="0"/>
      <w:szCs w:val="20"/>
    </w:rPr>
  </w:style>
  <w:style w:type="paragraph" w:customStyle="1" w:styleId="bodytext0">
    <w:name w:val="bodytext"/>
    <w:basedOn w:val="Normal"/>
    <w:rsid w:val="00CB00A9"/>
    <w:pPr>
      <w:spacing w:before="100" w:beforeAutospacing="1" w:after="100" w:afterAutospacing="1" w:line="240" w:lineRule="auto"/>
      <w:jc w:val="left"/>
    </w:pPr>
    <w:rPr>
      <w:spacing w:val="0"/>
      <w:lang w:val="en-US"/>
    </w:rPr>
  </w:style>
  <w:style w:type="paragraph" w:customStyle="1" w:styleId="ohneAbs">
    <w:name w:val="ohne Abs."/>
    <w:basedOn w:val="Normal"/>
    <w:rsid w:val="00CC5CD9"/>
    <w:pPr>
      <w:spacing w:line="360" w:lineRule="auto"/>
    </w:pPr>
    <w:rPr>
      <w:spacing w:val="0"/>
      <w:lang w:val="en-US"/>
    </w:rPr>
  </w:style>
  <w:style w:type="paragraph" w:customStyle="1" w:styleId="StyleHeading1Arial12ptNotItalicLeft">
    <w:name w:val="Style Heading 1 + Arial 12 pt Not Italic Left"/>
    <w:basedOn w:val="Heading1"/>
    <w:autoRedefine/>
    <w:rsid w:val="00FE399F"/>
    <w:pPr>
      <w:numPr>
        <w:numId w:val="0"/>
      </w:numPr>
      <w:spacing w:before="0"/>
      <w:jc w:val="left"/>
    </w:pPr>
    <w:rPr>
      <w:rFonts w:ascii="Arial" w:hAnsi="Arial" w:cs="Times New Roman"/>
      <w:spacing w:val="0"/>
      <w:szCs w:val="20"/>
      <w:lang w:val="de-DE" w:eastAsia="hr-HR"/>
    </w:rPr>
  </w:style>
  <w:style w:type="character" w:customStyle="1" w:styleId="NormalIndentChar">
    <w:name w:val="Normal Indent Char"/>
    <w:link w:val="NormalIndent"/>
    <w:rsid w:val="00135073"/>
    <w:rPr>
      <w:spacing w:val="4"/>
      <w:sz w:val="22"/>
      <w:szCs w:val="24"/>
      <w:lang w:val="en-GB"/>
    </w:rPr>
  </w:style>
  <w:style w:type="paragraph" w:customStyle="1" w:styleId="AODocTxt">
    <w:name w:val="AODocTxt"/>
    <w:basedOn w:val="Normal"/>
    <w:link w:val="AODocTxtChar"/>
    <w:rsid w:val="00495B25"/>
    <w:pPr>
      <w:spacing w:before="240" w:line="260" w:lineRule="atLeast"/>
    </w:pPr>
    <w:rPr>
      <w:rFonts w:eastAsia="SimSun"/>
      <w:spacing w:val="0"/>
      <w:szCs w:val="22"/>
      <w:lang w:val="nl-NL"/>
    </w:rPr>
  </w:style>
  <w:style w:type="character" w:customStyle="1" w:styleId="AODocTxtChar">
    <w:name w:val="AODocTxt Char"/>
    <w:link w:val="AODocTxt"/>
    <w:rsid w:val="00495B25"/>
    <w:rPr>
      <w:rFonts w:eastAsia="SimSun"/>
      <w:sz w:val="22"/>
      <w:szCs w:val="22"/>
      <w:lang w:val="nl-NL"/>
    </w:rPr>
  </w:style>
  <w:style w:type="character" w:customStyle="1" w:styleId="FootnoteTextChar">
    <w:name w:val="Footnote Text Char"/>
    <w:aliases w:val="fn Char"/>
    <w:link w:val="FootnoteText"/>
    <w:semiHidden/>
    <w:rsid w:val="00495B25"/>
    <w:rPr>
      <w:spacing w:val="4"/>
      <w:sz w:val="18"/>
      <w:lang w:val="en-GB"/>
    </w:rPr>
  </w:style>
  <w:style w:type="paragraph" w:styleId="ListParagraph">
    <w:name w:val="List Paragraph"/>
    <w:basedOn w:val="Normal"/>
    <w:uiPriority w:val="34"/>
    <w:qFormat/>
    <w:rsid w:val="00653478"/>
    <w:pPr>
      <w:ind w:left="720"/>
    </w:pPr>
  </w:style>
  <w:style w:type="character" w:customStyle="1" w:styleId="BodyTextChar">
    <w:name w:val="Body Text Char"/>
    <w:aliases w:val="b Char"/>
    <w:link w:val="BodyText"/>
    <w:rsid w:val="00F73E90"/>
    <w:rPr>
      <w:spacing w:val="4"/>
      <w:sz w:val="22"/>
      <w:szCs w:val="24"/>
      <w:lang w:val="en-GB"/>
    </w:rPr>
  </w:style>
  <w:style w:type="character" w:customStyle="1" w:styleId="BodyText2Char">
    <w:name w:val="Body Text 2 Char"/>
    <w:link w:val="BodyText2"/>
    <w:rsid w:val="009F67A6"/>
    <w:rPr>
      <w:spacing w:val="4"/>
      <w:sz w:val="22"/>
      <w:szCs w:val="24"/>
      <w:lang w:val="en-GB"/>
    </w:rPr>
  </w:style>
  <w:style w:type="character" w:customStyle="1" w:styleId="HeaderChar">
    <w:name w:val="Header Char"/>
    <w:link w:val="Header"/>
    <w:rsid w:val="00E63C2D"/>
    <w:rPr>
      <w:spacing w:val="4"/>
      <w:sz w:val="22"/>
      <w:szCs w:val="24"/>
      <w:lang w:val="en-GB"/>
    </w:rPr>
  </w:style>
  <w:style w:type="character" w:customStyle="1" w:styleId="BodyText3Char">
    <w:name w:val="Body Text 3 Char"/>
    <w:link w:val="BodyText3"/>
    <w:rsid w:val="00FA1F45"/>
    <w:rPr>
      <w:spacing w:val="4"/>
      <w:sz w:val="22"/>
      <w:szCs w:val="16"/>
      <w:lang w:val="en-GB"/>
    </w:rPr>
  </w:style>
  <w:style w:type="character" w:customStyle="1" w:styleId="FooterChar">
    <w:name w:val="Footer Char"/>
    <w:link w:val="Footer"/>
    <w:uiPriority w:val="99"/>
    <w:rsid w:val="009B60DF"/>
    <w:rPr>
      <w:rFonts w:ascii="Arial" w:hAnsi="Arial"/>
      <w:noProof/>
      <w:spacing w:val="4"/>
      <w:sz w:val="14"/>
      <w:szCs w:val="24"/>
      <w:lang w:val="en-GB"/>
    </w:rPr>
  </w:style>
  <w:style w:type="table" w:styleId="TableSimple1">
    <w:name w:val="Table Simple 1"/>
    <w:basedOn w:val="TableNormal"/>
    <w:rsid w:val="00066D9F"/>
    <w:pPr>
      <w:spacing w:line="280" w:lineRule="atLeast"/>
    </w:pPr>
    <w:tblPr>
      <w:tblBorders>
        <w:top w:val="single" w:sz="8" w:space="0" w:color="auto"/>
        <w:bottom w:val="single" w:sz="8" w:space="0" w:color="auto"/>
      </w:tblBorders>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4">
    <w:name w:val="Table Classic 4"/>
    <w:basedOn w:val="TableNormal"/>
    <w:rsid w:val="00066D9F"/>
    <w:pPr>
      <w:spacing w:line="28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Elegant">
    <w:name w:val="Table Elegant"/>
    <w:basedOn w:val="TableNormal"/>
    <w:rsid w:val="00066C94"/>
    <w:pPr>
      <w:spacing w:line="28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2705">
      <w:bodyDiv w:val="1"/>
      <w:marLeft w:val="0"/>
      <w:marRight w:val="0"/>
      <w:marTop w:val="0"/>
      <w:marBottom w:val="0"/>
      <w:divBdr>
        <w:top w:val="none" w:sz="0" w:space="0" w:color="auto"/>
        <w:left w:val="none" w:sz="0" w:space="0" w:color="auto"/>
        <w:bottom w:val="none" w:sz="0" w:space="0" w:color="auto"/>
        <w:right w:val="none" w:sz="0" w:space="0" w:color="auto"/>
      </w:divBdr>
    </w:div>
    <w:div w:id="42296713">
      <w:bodyDiv w:val="1"/>
      <w:marLeft w:val="0"/>
      <w:marRight w:val="0"/>
      <w:marTop w:val="0"/>
      <w:marBottom w:val="0"/>
      <w:divBdr>
        <w:top w:val="none" w:sz="0" w:space="0" w:color="auto"/>
        <w:left w:val="none" w:sz="0" w:space="0" w:color="auto"/>
        <w:bottom w:val="none" w:sz="0" w:space="0" w:color="auto"/>
        <w:right w:val="none" w:sz="0" w:space="0" w:color="auto"/>
      </w:divBdr>
      <w:divsChild>
        <w:div w:id="186139746">
          <w:marLeft w:val="0"/>
          <w:marRight w:val="0"/>
          <w:marTop w:val="0"/>
          <w:marBottom w:val="0"/>
          <w:divBdr>
            <w:top w:val="none" w:sz="0" w:space="0" w:color="auto"/>
            <w:left w:val="none" w:sz="0" w:space="0" w:color="auto"/>
            <w:bottom w:val="none" w:sz="0" w:space="0" w:color="auto"/>
            <w:right w:val="none" w:sz="0" w:space="0" w:color="auto"/>
          </w:divBdr>
        </w:div>
      </w:divsChild>
    </w:div>
    <w:div w:id="251090434">
      <w:bodyDiv w:val="1"/>
      <w:marLeft w:val="0"/>
      <w:marRight w:val="0"/>
      <w:marTop w:val="0"/>
      <w:marBottom w:val="0"/>
      <w:divBdr>
        <w:top w:val="none" w:sz="0" w:space="0" w:color="auto"/>
        <w:left w:val="none" w:sz="0" w:space="0" w:color="auto"/>
        <w:bottom w:val="none" w:sz="0" w:space="0" w:color="auto"/>
        <w:right w:val="none" w:sz="0" w:space="0" w:color="auto"/>
      </w:divBdr>
      <w:divsChild>
        <w:div w:id="528252720">
          <w:marLeft w:val="0"/>
          <w:marRight w:val="0"/>
          <w:marTop w:val="0"/>
          <w:marBottom w:val="0"/>
          <w:divBdr>
            <w:top w:val="none" w:sz="0" w:space="0" w:color="auto"/>
            <w:left w:val="none" w:sz="0" w:space="0" w:color="auto"/>
            <w:bottom w:val="none" w:sz="0" w:space="0" w:color="auto"/>
            <w:right w:val="none" w:sz="0" w:space="0" w:color="auto"/>
          </w:divBdr>
          <w:divsChild>
            <w:div w:id="4626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50084">
      <w:bodyDiv w:val="1"/>
      <w:marLeft w:val="0"/>
      <w:marRight w:val="0"/>
      <w:marTop w:val="0"/>
      <w:marBottom w:val="0"/>
      <w:divBdr>
        <w:top w:val="none" w:sz="0" w:space="0" w:color="auto"/>
        <w:left w:val="none" w:sz="0" w:space="0" w:color="auto"/>
        <w:bottom w:val="none" w:sz="0" w:space="0" w:color="auto"/>
        <w:right w:val="none" w:sz="0" w:space="0" w:color="auto"/>
      </w:divBdr>
    </w:div>
    <w:div w:id="394553080">
      <w:bodyDiv w:val="1"/>
      <w:marLeft w:val="0"/>
      <w:marRight w:val="0"/>
      <w:marTop w:val="0"/>
      <w:marBottom w:val="0"/>
      <w:divBdr>
        <w:top w:val="none" w:sz="0" w:space="0" w:color="auto"/>
        <w:left w:val="none" w:sz="0" w:space="0" w:color="auto"/>
        <w:bottom w:val="none" w:sz="0" w:space="0" w:color="auto"/>
        <w:right w:val="none" w:sz="0" w:space="0" w:color="auto"/>
      </w:divBdr>
      <w:divsChild>
        <w:div w:id="923104678">
          <w:marLeft w:val="0"/>
          <w:marRight w:val="0"/>
          <w:marTop w:val="0"/>
          <w:marBottom w:val="0"/>
          <w:divBdr>
            <w:top w:val="none" w:sz="0" w:space="0" w:color="auto"/>
            <w:left w:val="none" w:sz="0" w:space="0" w:color="auto"/>
            <w:bottom w:val="none" w:sz="0" w:space="0" w:color="auto"/>
            <w:right w:val="none" w:sz="0" w:space="0" w:color="auto"/>
          </w:divBdr>
          <w:divsChild>
            <w:div w:id="5938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3727">
      <w:bodyDiv w:val="1"/>
      <w:marLeft w:val="0"/>
      <w:marRight w:val="0"/>
      <w:marTop w:val="0"/>
      <w:marBottom w:val="0"/>
      <w:divBdr>
        <w:top w:val="none" w:sz="0" w:space="0" w:color="auto"/>
        <w:left w:val="none" w:sz="0" w:space="0" w:color="auto"/>
        <w:bottom w:val="none" w:sz="0" w:space="0" w:color="auto"/>
        <w:right w:val="none" w:sz="0" w:space="0" w:color="auto"/>
      </w:divBdr>
    </w:div>
    <w:div w:id="473331685">
      <w:bodyDiv w:val="1"/>
      <w:marLeft w:val="0"/>
      <w:marRight w:val="0"/>
      <w:marTop w:val="0"/>
      <w:marBottom w:val="0"/>
      <w:divBdr>
        <w:top w:val="none" w:sz="0" w:space="0" w:color="auto"/>
        <w:left w:val="none" w:sz="0" w:space="0" w:color="auto"/>
        <w:bottom w:val="none" w:sz="0" w:space="0" w:color="auto"/>
        <w:right w:val="none" w:sz="0" w:space="0" w:color="auto"/>
      </w:divBdr>
    </w:div>
    <w:div w:id="501626059">
      <w:bodyDiv w:val="1"/>
      <w:marLeft w:val="0"/>
      <w:marRight w:val="0"/>
      <w:marTop w:val="0"/>
      <w:marBottom w:val="0"/>
      <w:divBdr>
        <w:top w:val="none" w:sz="0" w:space="0" w:color="auto"/>
        <w:left w:val="none" w:sz="0" w:space="0" w:color="auto"/>
        <w:bottom w:val="none" w:sz="0" w:space="0" w:color="auto"/>
        <w:right w:val="none" w:sz="0" w:space="0" w:color="auto"/>
      </w:divBdr>
    </w:div>
    <w:div w:id="533886052">
      <w:bodyDiv w:val="1"/>
      <w:marLeft w:val="0"/>
      <w:marRight w:val="0"/>
      <w:marTop w:val="0"/>
      <w:marBottom w:val="0"/>
      <w:divBdr>
        <w:top w:val="none" w:sz="0" w:space="0" w:color="auto"/>
        <w:left w:val="none" w:sz="0" w:space="0" w:color="auto"/>
        <w:bottom w:val="none" w:sz="0" w:space="0" w:color="auto"/>
        <w:right w:val="none" w:sz="0" w:space="0" w:color="auto"/>
      </w:divBdr>
      <w:divsChild>
        <w:div w:id="593249185">
          <w:marLeft w:val="0"/>
          <w:marRight w:val="0"/>
          <w:marTop w:val="0"/>
          <w:marBottom w:val="0"/>
          <w:divBdr>
            <w:top w:val="none" w:sz="0" w:space="0" w:color="auto"/>
            <w:left w:val="none" w:sz="0" w:space="0" w:color="auto"/>
            <w:bottom w:val="none" w:sz="0" w:space="0" w:color="auto"/>
            <w:right w:val="none" w:sz="0" w:space="0" w:color="auto"/>
          </w:divBdr>
        </w:div>
      </w:divsChild>
    </w:div>
    <w:div w:id="658969356">
      <w:bodyDiv w:val="1"/>
      <w:marLeft w:val="0"/>
      <w:marRight w:val="0"/>
      <w:marTop w:val="0"/>
      <w:marBottom w:val="0"/>
      <w:divBdr>
        <w:top w:val="none" w:sz="0" w:space="0" w:color="auto"/>
        <w:left w:val="none" w:sz="0" w:space="0" w:color="auto"/>
        <w:bottom w:val="none" w:sz="0" w:space="0" w:color="auto"/>
        <w:right w:val="none" w:sz="0" w:space="0" w:color="auto"/>
      </w:divBdr>
    </w:div>
    <w:div w:id="702049761">
      <w:bodyDiv w:val="1"/>
      <w:marLeft w:val="0"/>
      <w:marRight w:val="0"/>
      <w:marTop w:val="0"/>
      <w:marBottom w:val="0"/>
      <w:divBdr>
        <w:top w:val="none" w:sz="0" w:space="0" w:color="auto"/>
        <w:left w:val="none" w:sz="0" w:space="0" w:color="auto"/>
        <w:bottom w:val="none" w:sz="0" w:space="0" w:color="auto"/>
        <w:right w:val="none" w:sz="0" w:space="0" w:color="auto"/>
      </w:divBdr>
      <w:divsChild>
        <w:div w:id="194929105">
          <w:marLeft w:val="0"/>
          <w:marRight w:val="0"/>
          <w:marTop w:val="0"/>
          <w:marBottom w:val="0"/>
          <w:divBdr>
            <w:top w:val="none" w:sz="0" w:space="0" w:color="auto"/>
            <w:left w:val="none" w:sz="0" w:space="0" w:color="auto"/>
            <w:bottom w:val="none" w:sz="0" w:space="0" w:color="auto"/>
            <w:right w:val="none" w:sz="0" w:space="0" w:color="auto"/>
          </w:divBdr>
          <w:divsChild>
            <w:div w:id="103581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7195">
      <w:bodyDiv w:val="1"/>
      <w:marLeft w:val="0"/>
      <w:marRight w:val="0"/>
      <w:marTop w:val="0"/>
      <w:marBottom w:val="0"/>
      <w:divBdr>
        <w:top w:val="none" w:sz="0" w:space="0" w:color="auto"/>
        <w:left w:val="none" w:sz="0" w:space="0" w:color="auto"/>
        <w:bottom w:val="none" w:sz="0" w:space="0" w:color="auto"/>
        <w:right w:val="none" w:sz="0" w:space="0" w:color="auto"/>
      </w:divBdr>
      <w:divsChild>
        <w:div w:id="1709840097">
          <w:marLeft w:val="0"/>
          <w:marRight w:val="0"/>
          <w:marTop w:val="0"/>
          <w:marBottom w:val="0"/>
          <w:divBdr>
            <w:top w:val="none" w:sz="0" w:space="0" w:color="auto"/>
            <w:left w:val="none" w:sz="0" w:space="0" w:color="auto"/>
            <w:bottom w:val="none" w:sz="0" w:space="0" w:color="auto"/>
            <w:right w:val="none" w:sz="0" w:space="0" w:color="auto"/>
          </w:divBdr>
          <w:divsChild>
            <w:div w:id="433598093">
              <w:marLeft w:val="0"/>
              <w:marRight w:val="0"/>
              <w:marTop w:val="0"/>
              <w:marBottom w:val="0"/>
              <w:divBdr>
                <w:top w:val="none" w:sz="0" w:space="0" w:color="auto"/>
                <w:left w:val="none" w:sz="0" w:space="0" w:color="auto"/>
                <w:bottom w:val="none" w:sz="0" w:space="0" w:color="auto"/>
                <w:right w:val="none" w:sz="0" w:space="0" w:color="auto"/>
              </w:divBdr>
              <w:divsChild>
                <w:div w:id="535580239">
                  <w:marLeft w:val="0"/>
                  <w:marRight w:val="0"/>
                  <w:marTop w:val="0"/>
                  <w:marBottom w:val="0"/>
                  <w:divBdr>
                    <w:top w:val="none" w:sz="0" w:space="0" w:color="auto"/>
                    <w:left w:val="none" w:sz="0" w:space="0" w:color="auto"/>
                    <w:bottom w:val="none" w:sz="0" w:space="0" w:color="auto"/>
                    <w:right w:val="none" w:sz="0" w:space="0" w:color="auto"/>
                  </w:divBdr>
                </w:div>
                <w:div w:id="1431972814">
                  <w:marLeft w:val="0"/>
                  <w:marRight w:val="0"/>
                  <w:marTop w:val="0"/>
                  <w:marBottom w:val="0"/>
                  <w:divBdr>
                    <w:top w:val="none" w:sz="0" w:space="0" w:color="auto"/>
                    <w:left w:val="none" w:sz="0" w:space="0" w:color="auto"/>
                    <w:bottom w:val="none" w:sz="0" w:space="0" w:color="auto"/>
                    <w:right w:val="none" w:sz="0" w:space="0" w:color="auto"/>
                  </w:divBdr>
                </w:div>
              </w:divsChild>
            </w:div>
            <w:div w:id="1220439652">
              <w:marLeft w:val="0"/>
              <w:marRight w:val="0"/>
              <w:marTop w:val="0"/>
              <w:marBottom w:val="0"/>
              <w:divBdr>
                <w:top w:val="none" w:sz="0" w:space="0" w:color="auto"/>
                <w:left w:val="none" w:sz="0" w:space="0" w:color="auto"/>
                <w:bottom w:val="none" w:sz="0" w:space="0" w:color="auto"/>
                <w:right w:val="none" w:sz="0" w:space="0" w:color="auto"/>
              </w:divBdr>
              <w:divsChild>
                <w:div w:id="641354546">
                  <w:marLeft w:val="0"/>
                  <w:marRight w:val="0"/>
                  <w:marTop w:val="0"/>
                  <w:marBottom w:val="0"/>
                  <w:divBdr>
                    <w:top w:val="none" w:sz="0" w:space="0" w:color="auto"/>
                    <w:left w:val="none" w:sz="0" w:space="0" w:color="auto"/>
                    <w:bottom w:val="none" w:sz="0" w:space="0" w:color="auto"/>
                    <w:right w:val="none" w:sz="0" w:space="0" w:color="auto"/>
                  </w:divBdr>
                </w:div>
                <w:div w:id="1105999100">
                  <w:marLeft w:val="0"/>
                  <w:marRight w:val="0"/>
                  <w:marTop w:val="0"/>
                  <w:marBottom w:val="0"/>
                  <w:divBdr>
                    <w:top w:val="none" w:sz="0" w:space="0" w:color="auto"/>
                    <w:left w:val="none" w:sz="0" w:space="0" w:color="auto"/>
                    <w:bottom w:val="none" w:sz="0" w:space="0" w:color="auto"/>
                    <w:right w:val="none" w:sz="0" w:space="0" w:color="auto"/>
                  </w:divBdr>
                </w:div>
                <w:div w:id="132366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96511">
      <w:bodyDiv w:val="1"/>
      <w:marLeft w:val="0"/>
      <w:marRight w:val="0"/>
      <w:marTop w:val="0"/>
      <w:marBottom w:val="0"/>
      <w:divBdr>
        <w:top w:val="none" w:sz="0" w:space="0" w:color="auto"/>
        <w:left w:val="none" w:sz="0" w:space="0" w:color="auto"/>
        <w:bottom w:val="none" w:sz="0" w:space="0" w:color="auto"/>
        <w:right w:val="none" w:sz="0" w:space="0" w:color="auto"/>
      </w:divBdr>
      <w:divsChild>
        <w:div w:id="520356902">
          <w:marLeft w:val="0"/>
          <w:marRight w:val="0"/>
          <w:marTop w:val="0"/>
          <w:marBottom w:val="0"/>
          <w:divBdr>
            <w:top w:val="none" w:sz="0" w:space="0" w:color="auto"/>
            <w:left w:val="none" w:sz="0" w:space="0" w:color="auto"/>
            <w:bottom w:val="none" w:sz="0" w:space="0" w:color="auto"/>
            <w:right w:val="none" w:sz="0" w:space="0" w:color="auto"/>
          </w:divBdr>
          <w:divsChild>
            <w:div w:id="991640728">
              <w:marLeft w:val="0"/>
              <w:marRight w:val="0"/>
              <w:marTop w:val="0"/>
              <w:marBottom w:val="0"/>
              <w:divBdr>
                <w:top w:val="none" w:sz="0" w:space="0" w:color="auto"/>
                <w:left w:val="none" w:sz="0" w:space="0" w:color="auto"/>
                <w:bottom w:val="none" w:sz="0" w:space="0" w:color="auto"/>
                <w:right w:val="none" w:sz="0" w:space="0" w:color="auto"/>
              </w:divBdr>
            </w:div>
          </w:divsChild>
        </w:div>
        <w:div w:id="1424256393">
          <w:marLeft w:val="0"/>
          <w:marRight w:val="0"/>
          <w:marTop w:val="0"/>
          <w:marBottom w:val="0"/>
          <w:divBdr>
            <w:top w:val="none" w:sz="0" w:space="0" w:color="auto"/>
            <w:left w:val="none" w:sz="0" w:space="0" w:color="auto"/>
            <w:bottom w:val="none" w:sz="0" w:space="0" w:color="auto"/>
            <w:right w:val="none" w:sz="0" w:space="0" w:color="auto"/>
          </w:divBdr>
          <w:divsChild>
            <w:div w:id="563100328">
              <w:marLeft w:val="0"/>
              <w:marRight w:val="0"/>
              <w:marTop w:val="0"/>
              <w:marBottom w:val="0"/>
              <w:divBdr>
                <w:top w:val="none" w:sz="0" w:space="0" w:color="auto"/>
                <w:left w:val="none" w:sz="0" w:space="0" w:color="auto"/>
                <w:bottom w:val="none" w:sz="0" w:space="0" w:color="auto"/>
                <w:right w:val="none" w:sz="0" w:space="0" w:color="auto"/>
              </w:divBdr>
              <w:divsChild>
                <w:div w:id="13606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763405">
      <w:bodyDiv w:val="1"/>
      <w:marLeft w:val="0"/>
      <w:marRight w:val="0"/>
      <w:marTop w:val="0"/>
      <w:marBottom w:val="0"/>
      <w:divBdr>
        <w:top w:val="none" w:sz="0" w:space="0" w:color="auto"/>
        <w:left w:val="none" w:sz="0" w:space="0" w:color="auto"/>
        <w:bottom w:val="none" w:sz="0" w:space="0" w:color="auto"/>
        <w:right w:val="none" w:sz="0" w:space="0" w:color="auto"/>
      </w:divBdr>
      <w:divsChild>
        <w:div w:id="1293288967">
          <w:marLeft w:val="0"/>
          <w:marRight w:val="0"/>
          <w:marTop w:val="0"/>
          <w:marBottom w:val="0"/>
          <w:divBdr>
            <w:top w:val="none" w:sz="0" w:space="0" w:color="auto"/>
            <w:left w:val="none" w:sz="0" w:space="0" w:color="auto"/>
            <w:bottom w:val="none" w:sz="0" w:space="0" w:color="auto"/>
            <w:right w:val="none" w:sz="0" w:space="0" w:color="auto"/>
          </w:divBdr>
          <w:divsChild>
            <w:div w:id="2002852461">
              <w:marLeft w:val="0"/>
              <w:marRight w:val="0"/>
              <w:marTop w:val="0"/>
              <w:marBottom w:val="0"/>
              <w:divBdr>
                <w:top w:val="none" w:sz="0" w:space="0" w:color="auto"/>
                <w:left w:val="none" w:sz="0" w:space="0" w:color="auto"/>
                <w:bottom w:val="none" w:sz="0" w:space="0" w:color="auto"/>
                <w:right w:val="none" w:sz="0" w:space="0" w:color="auto"/>
              </w:divBdr>
              <w:divsChild>
                <w:div w:id="79522930">
                  <w:marLeft w:val="0"/>
                  <w:marRight w:val="0"/>
                  <w:marTop w:val="0"/>
                  <w:marBottom w:val="0"/>
                  <w:divBdr>
                    <w:top w:val="none" w:sz="0" w:space="0" w:color="auto"/>
                    <w:left w:val="none" w:sz="0" w:space="0" w:color="auto"/>
                    <w:bottom w:val="none" w:sz="0" w:space="0" w:color="auto"/>
                    <w:right w:val="none" w:sz="0" w:space="0" w:color="auto"/>
                  </w:divBdr>
                </w:div>
                <w:div w:id="1230387364">
                  <w:marLeft w:val="0"/>
                  <w:marRight w:val="0"/>
                  <w:marTop w:val="0"/>
                  <w:marBottom w:val="0"/>
                  <w:divBdr>
                    <w:top w:val="none" w:sz="0" w:space="0" w:color="auto"/>
                    <w:left w:val="none" w:sz="0" w:space="0" w:color="auto"/>
                    <w:bottom w:val="none" w:sz="0" w:space="0" w:color="auto"/>
                    <w:right w:val="none" w:sz="0" w:space="0" w:color="auto"/>
                  </w:divBdr>
                </w:div>
                <w:div w:id="1699088778">
                  <w:marLeft w:val="0"/>
                  <w:marRight w:val="0"/>
                  <w:marTop w:val="0"/>
                  <w:marBottom w:val="0"/>
                  <w:divBdr>
                    <w:top w:val="none" w:sz="0" w:space="0" w:color="auto"/>
                    <w:left w:val="none" w:sz="0" w:space="0" w:color="auto"/>
                    <w:bottom w:val="none" w:sz="0" w:space="0" w:color="auto"/>
                    <w:right w:val="none" w:sz="0" w:space="0" w:color="auto"/>
                  </w:divBdr>
                  <w:divsChild>
                    <w:div w:id="1003162694">
                      <w:marLeft w:val="0"/>
                      <w:marRight w:val="0"/>
                      <w:marTop w:val="0"/>
                      <w:marBottom w:val="0"/>
                      <w:divBdr>
                        <w:top w:val="none" w:sz="0" w:space="0" w:color="auto"/>
                        <w:left w:val="none" w:sz="0" w:space="0" w:color="auto"/>
                        <w:bottom w:val="none" w:sz="0" w:space="0" w:color="auto"/>
                        <w:right w:val="none" w:sz="0" w:space="0" w:color="auto"/>
                      </w:divBdr>
                      <w:divsChild>
                        <w:div w:id="1499736839">
                          <w:marLeft w:val="0"/>
                          <w:marRight w:val="0"/>
                          <w:marTop w:val="0"/>
                          <w:marBottom w:val="0"/>
                          <w:divBdr>
                            <w:top w:val="none" w:sz="0" w:space="0" w:color="auto"/>
                            <w:left w:val="none" w:sz="0" w:space="0" w:color="auto"/>
                            <w:bottom w:val="none" w:sz="0" w:space="0" w:color="auto"/>
                            <w:right w:val="none" w:sz="0" w:space="0" w:color="auto"/>
                          </w:divBdr>
                          <w:divsChild>
                            <w:div w:id="1455783160">
                              <w:marLeft w:val="0"/>
                              <w:marRight w:val="0"/>
                              <w:marTop w:val="0"/>
                              <w:marBottom w:val="0"/>
                              <w:divBdr>
                                <w:top w:val="none" w:sz="0" w:space="0" w:color="auto"/>
                                <w:left w:val="none" w:sz="0" w:space="0" w:color="auto"/>
                                <w:bottom w:val="none" w:sz="0" w:space="0" w:color="auto"/>
                                <w:right w:val="none" w:sz="0" w:space="0" w:color="auto"/>
                              </w:divBdr>
                            </w:div>
                          </w:divsChild>
                        </w:div>
                        <w:div w:id="2063283853">
                          <w:marLeft w:val="0"/>
                          <w:marRight w:val="0"/>
                          <w:marTop w:val="0"/>
                          <w:marBottom w:val="0"/>
                          <w:divBdr>
                            <w:top w:val="none" w:sz="0" w:space="0" w:color="auto"/>
                            <w:left w:val="none" w:sz="0" w:space="0" w:color="auto"/>
                            <w:bottom w:val="none" w:sz="0" w:space="0" w:color="auto"/>
                            <w:right w:val="none" w:sz="0" w:space="0" w:color="auto"/>
                          </w:divBdr>
                        </w:div>
                      </w:divsChild>
                    </w:div>
                    <w:div w:id="1407263856">
                      <w:marLeft w:val="0"/>
                      <w:marRight w:val="0"/>
                      <w:marTop w:val="0"/>
                      <w:marBottom w:val="0"/>
                      <w:divBdr>
                        <w:top w:val="none" w:sz="0" w:space="0" w:color="auto"/>
                        <w:left w:val="none" w:sz="0" w:space="0" w:color="auto"/>
                        <w:bottom w:val="none" w:sz="0" w:space="0" w:color="auto"/>
                        <w:right w:val="none" w:sz="0" w:space="0" w:color="auto"/>
                      </w:divBdr>
                      <w:divsChild>
                        <w:div w:id="1132946809">
                          <w:marLeft w:val="0"/>
                          <w:marRight w:val="0"/>
                          <w:marTop w:val="0"/>
                          <w:marBottom w:val="0"/>
                          <w:divBdr>
                            <w:top w:val="none" w:sz="0" w:space="0" w:color="auto"/>
                            <w:left w:val="none" w:sz="0" w:space="0" w:color="auto"/>
                            <w:bottom w:val="none" w:sz="0" w:space="0" w:color="auto"/>
                            <w:right w:val="none" w:sz="0" w:space="0" w:color="auto"/>
                          </w:divBdr>
                        </w:div>
                        <w:div w:id="1352221756">
                          <w:marLeft w:val="0"/>
                          <w:marRight w:val="0"/>
                          <w:marTop w:val="0"/>
                          <w:marBottom w:val="0"/>
                          <w:divBdr>
                            <w:top w:val="none" w:sz="0" w:space="0" w:color="auto"/>
                            <w:left w:val="none" w:sz="0" w:space="0" w:color="auto"/>
                            <w:bottom w:val="none" w:sz="0" w:space="0" w:color="auto"/>
                            <w:right w:val="none" w:sz="0" w:space="0" w:color="auto"/>
                          </w:divBdr>
                          <w:divsChild>
                            <w:div w:id="20380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66572">
                      <w:marLeft w:val="0"/>
                      <w:marRight w:val="0"/>
                      <w:marTop w:val="0"/>
                      <w:marBottom w:val="0"/>
                      <w:divBdr>
                        <w:top w:val="none" w:sz="0" w:space="0" w:color="auto"/>
                        <w:left w:val="none" w:sz="0" w:space="0" w:color="auto"/>
                        <w:bottom w:val="none" w:sz="0" w:space="0" w:color="auto"/>
                        <w:right w:val="none" w:sz="0" w:space="0" w:color="auto"/>
                      </w:divBdr>
                      <w:divsChild>
                        <w:div w:id="902368103">
                          <w:marLeft w:val="0"/>
                          <w:marRight w:val="0"/>
                          <w:marTop w:val="0"/>
                          <w:marBottom w:val="0"/>
                          <w:divBdr>
                            <w:top w:val="none" w:sz="0" w:space="0" w:color="auto"/>
                            <w:left w:val="none" w:sz="0" w:space="0" w:color="auto"/>
                            <w:bottom w:val="none" w:sz="0" w:space="0" w:color="auto"/>
                            <w:right w:val="none" w:sz="0" w:space="0" w:color="auto"/>
                          </w:divBdr>
                          <w:divsChild>
                            <w:div w:id="841318090">
                              <w:marLeft w:val="0"/>
                              <w:marRight w:val="0"/>
                              <w:marTop w:val="0"/>
                              <w:marBottom w:val="0"/>
                              <w:divBdr>
                                <w:top w:val="none" w:sz="0" w:space="0" w:color="auto"/>
                                <w:left w:val="none" w:sz="0" w:space="0" w:color="auto"/>
                                <w:bottom w:val="none" w:sz="0" w:space="0" w:color="auto"/>
                                <w:right w:val="none" w:sz="0" w:space="0" w:color="auto"/>
                              </w:divBdr>
                            </w:div>
                          </w:divsChild>
                        </w:div>
                        <w:div w:id="121277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48283">
      <w:bodyDiv w:val="1"/>
      <w:marLeft w:val="0"/>
      <w:marRight w:val="0"/>
      <w:marTop w:val="0"/>
      <w:marBottom w:val="0"/>
      <w:divBdr>
        <w:top w:val="none" w:sz="0" w:space="0" w:color="auto"/>
        <w:left w:val="none" w:sz="0" w:space="0" w:color="auto"/>
        <w:bottom w:val="none" w:sz="0" w:space="0" w:color="auto"/>
        <w:right w:val="none" w:sz="0" w:space="0" w:color="auto"/>
      </w:divBdr>
    </w:div>
    <w:div w:id="988434455">
      <w:bodyDiv w:val="1"/>
      <w:marLeft w:val="0"/>
      <w:marRight w:val="0"/>
      <w:marTop w:val="0"/>
      <w:marBottom w:val="0"/>
      <w:divBdr>
        <w:top w:val="none" w:sz="0" w:space="0" w:color="auto"/>
        <w:left w:val="none" w:sz="0" w:space="0" w:color="auto"/>
        <w:bottom w:val="none" w:sz="0" w:space="0" w:color="auto"/>
        <w:right w:val="none" w:sz="0" w:space="0" w:color="auto"/>
      </w:divBdr>
      <w:divsChild>
        <w:div w:id="1115255104">
          <w:marLeft w:val="0"/>
          <w:marRight w:val="0"/>
          <w:marTop w:val="0"/>
          <w:marBottom w:val="0"/>
          <w:divBdr>
            <w:top w:val="none" w:sz="0" w:space="0" w:color="auto"/>
            <w:left w:val="single" w:sz="6" w:space="0" w:color="CCD2D2"/>
            <w:bottom w:val="none" w:sz="0" w:space="0" w:color="auto"/>
            <w:right w:val="single" w:sz="6" w:space="0" w:color="CCD2D2"/>
          </w:divBdr>
        </w:div>
      </w:divsChild>
    </w:div>
    <w:div w:id="1002977353">
      <w:bodyDiv w:val="1"/>
      <w:marLeft w:val="0"/>
      <w:marRight w:val="0"/>
      <w:marTop w:val="0"/>
      <w:marBottom w:val="0"/>
      <w:divBdr>
        <w:top w:val="none" w:sz="0" w:space="0" w:color="auto"/>
        <w:left w:val="none" w:sz="0" w:space="0" w:color="auto"/>
        <w:bottom w:val="none" w:sz="0" w:space="0" w:color="auto"/>
        <w:right w:val="none" w:sz="0" w:space="0" w:color="auto"/>
      </w:divBdr>
      <w:divsChild>
        <w:div w:id="9072088">
          <w:marLeft w:val="0"/>
          <w:marRight w:val="0"/>
          <w:marTop w:val="0"/>
          <w:marBottom w:val="0"/>
          <w:divBdr>
            <w:top w:val="none" w:sz="0" w:space="0" w:color="auto"/>
            <w:left w:val="none" w:sz="0" w:space="0" w:color="auto"/>
            <w:bottom w:val="none" w:sz="0" w:space="0" w:color="auto"/>
            <w:right w:val="none" w:sz="0" w:space="0" w:color="auto"/>
          </w:divBdr>
        </w:div>
        <w:div w:id="332607538">
          <w:marLeft w:val="0"/>
          <w:marRight w:val="0"/>
          <w:marTop w:val="0"/>
          <w:marBottom w:val="0"/>
          <w:divBdr>
            <w:top w:val="none" w:sz="0" w:space="0" w:color="auto"/>
            <w:left w:val="none" w:sz="0" w:space="0" w:color="auto"/>
            <w:bottom w:val="none" w:sz="0" w:space="0" w:color="auto"/>
            <w:right w:val="none" w:sz="0" w:space="0" w:color="auto"/>
          </w:divBdr>
        </w:div>
        <w:div w:id="487092430">
          <w:marLeft w:val="0"/>
          <w:marRight w:val="0"/>
          <w:marTop w:val="0"/>
          <w:marBottom w:val="0"/>
          <w:divBdr>
            <w:top w:val="none" w:sz="0" w:space="0" w:color="auto"/>
            <w:left w:val="none" w:sz="0" w:space="0" w:color="auto"/>
            <w:bottom w:val="none" w:sz="0" w:space="0" w:color="auto"/>
            <w:right w:val="none" w:sz="0" w:space="0" w:color="auto"/>
          </w:divBdr>
        </w:div>
        <w:div w:id="1644891134">
          <w:marLeft w:val="0"/>
          <w:marRight w:val="0"/>
          <w:marTop w:val="0"/>
          <w:marBottom w:val="0"/>
          <w:divBdr>
            <w:top w:val="none" w:sz="0" w:space="0" w:color="auto"/>
            <w:left w:val="none" w:sz="0" w:space="0" w:color="auto"/>
            <w:bottom w:val="none" w:sz="0" w:space="0" w:color="auto"/>
            <w:right w:val="none" w:sz="0" w:space="0" w:color="auto"/>
          </w:divBdr>
        </w:div>
      </w:divsChild>
    </w:div>
    <w:div w:id="1129982216">
      <w:bodyDiv w:val="1"/>
      <w:marLeft w:val="0"/>
      <w:marRight w:val="0"/>
      <w:marTop w:val="0"/>
      <w:marBottom w:val="0"/>
      <w:divBdr>
        <w:top w:val="none" w:sz="0" w:space="0" w:color="auto"/>
        <w:left w:val="none" w:sz="0" w:space="0" w:color="auto"/>
        <w:bottom w:val="none" w:sz="0" w:space="0" w:color="auto"/>
        <w:right w:val="none" w:sz="0" w:space="0" w:color="auto"/>
      </w:divBdr>
    </w:div>
    <w:div w:id="1183208998">
      <w:bodyDiv w:val="1"/>
      <w:marLeft w:val="0"/>
      <w:marRight w:val="0"/>
      <w:marTop w:val="0"/>
      <w:marBottom w:val="0"/>
      <w:divBdr>
        <w:top w:val="none" w:sz="0" w:space="0" w:color="auto"/>
        <w:left w:val="none" w:sz="0" w:space="0" w:color="auto"/>
        <w:bottom w:val="none" w:sz="0" w:space="0" w:color="auto"/>
        <w:right w:val="none" w:sz="0" w:space="0" w:color="auto"/>
      </w:divBdr>
      <w:divsChild>
        <w:div w:id="1060667343">
          <w:marLeft w:val="0"/>
          <w:marRight w:val="0"/>
          <w:marTop w:val="0"/>
          <w:marBottom w:val="0"/>
          <w:divBdr>
            <w:top w:val="none" w:sz="0" w:space="0" w:color="auto"/>
            <w:left w:val="none" w:sz="0" w:space="0" w:color="auto"/>
            <w:bottom w:val="none" w:sz="0" w:space="0" w:color="auto"/>
            <w:right w:val="none" w:sz="0" w:space="0" w:color="auto"/>
          </w:divBdr>
          <w:divsChild>
            <w:div w:id="561915371">
              <w:marLeft w:val="0"/>
              <w:marRight w:val="0"/>
              <w:marTop w:val="0"/>
              <w:marBottom w:val="0"/>
              <w:divBdr>
                <w:top w:val="none" w:sz="0" w:space="0" w:color="auto"/>
                <w:left w:val="none" w:sz="0" w:space="0" w:color="auto"/>
                <w:bottom w:val="none" w:sz="0" w:space="0" w:color="auto"/>
                <w:right w:val="none" w:sz="0" w:space="0" w:color="auto"/>
              </w:divBdr>
              <w:divsChild>
                <w:div w:id="674069573">
                  <w:marLeft w:val="0"/>
                  <w:marRight w:val="0"/>
                  <w:marTop w:val="0"/>
                  <w:marBottom w:val="0"/>
                  <w:divBdr>
                    <w:top w:val="none" w:sz="0" w:space="0" w:color="auto"/>
                    <w:left w:val="none" w:sz="0" w:space="0" w:color="auto"/>
                    <w:bottom w:val="none" w:sz="0" w:space="0" w:color="auto"/>
                    <w:right w:val="none" w:sz="0" w:space="0" w:color="auto"/>
                  </w:divBdr>
                  <w:divsChild>
                    <w:div w:id="798644423">
                      <w:marLeft w:val="0"/>
                      <w:marRight w:val="0"/>
                      <w:marTop w:val="0"/>
                      <w:marBottom w:val="0"/>
                      <w:divBdr>
                        <w:top w:val="none" w:sz="0" w:space="0" w:color="auto"/>
                        <w:left w:val="none" w:sz="0" w:space="0" w:color="auto"/>
                        <w:bottom w:val="none" w:sz="0" w:space="0" w:color="auto"/>
                        <w:right w:val="none" w:sz="0" w:space="0" w:color="auto"/>
                      </w:divBdr>
                    </w:div>
                    <w:div w:id="1226797312">
                      <w:marLeft w:val="0"/>
                      <w:marRight w:val="0"/>
                      <w:marTop w:val="0"/>
                      <w:marBottom w:val="0"/>
                      <w:divBdr>
                        <w:top w:val="none" w:sz="0" w:space="0" w:color="auto"/>
                        <w:left w:val="none" w:sz="0" w:space="0" w:color="auto"/>
                        <w:bottom w:val="none" w:sz="0" w:space="0" w:color="auto"/>
                        <w:right w:val="none" w:sz="0" w:space="0" w:color="auto"/>
                      </w:divBdr>
                      <w:divsChild>
                        <w:div w:id="17914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5570">
      <w:bodyDiv w:val="1"/>
      <w:marLeft w:val="0"/>
      <w:marRight w:val="0"/>
      <w:marTop w:val="0"/>
      <w:marBottom w:val="0"/>
      <w:divBdr>
        <w:top w:val="none" w:sz="0" w:space="0" w:color="auto"/>
        <w:left w:val="none" w:sz="0" w:space="0" w:color="auto"/>
        <w:bottom w:val="none" w:sz="0" w:space="0" w:color="auto"/>
        <w:right w:val="none" w:sz="0" w:space="0" w:color="auto"/>
      </w:divBdr>
    </w:div>
    <w:div w:id="1460613414">
      <w:bodyDiv w:val="1"/>
      <w:marLeft w:val="0"/>
      <w:marRight w:val="0"/>
      <w:marTop w:val="0"/>
      <w:marBottom w:val="0"/>
      <w:divBdr>
        <w:top w:val="none" w:sz="0" w:space="0" w:color="auto"/>
        <w:left w:val="none" w:sz="0" w:space="0" w:color="auto"/>
        <w:bottom w:val="none" w:sz="0" w:space="0" w:color="auto"/>
        <w:right w:val="none" w:sz="0" w:space="0" w:color="auto"/>
      </w:divBdr>
    </w:div>
    <w:div w:id="1507983771">
      <w:bodyDiv w:val="1"/>
      <w:marLeft w:val="0"/>
      <w:marRight w:val="0"/>
      <w:marTop w:val="0"/>
      <w:marBottom w:val="0"/>
      <w:divBdr>
        <w:top w:val="none" w:sz="0" w:space="0" w:color="auto"/>
        <w:left w:val="none" w:sz="0" w:space="0" w:color="auto"/>
        <w:bottom w:val="none" w:sz="0" w:space="0" w:color="auto"/>
        <w:right w:val="none" w:sz="0" w:space="0" w:color="auto"/>
      </w:divBdr>
      <w:divsChild>
        <w:div w:id="1079249739">
          <w:marLeft w:val="0"/>
          <w:marRight w:val="0"/>
          <w:marTop w:val="0"/>
          <w:marBottom w:val="0"/>
          <w:divBdr>
            <w:top w:val="none" w:sz="0" w:space="0" w:color="auto"/>
            <w:left w:val="none" w:sz="0" w:space="0" w:color="auto"/>
            <w:bottom w:val="none" w:sz="0" w:space="0" w:color="auto"/>
            <w:right w:val="none" w:sz="0" w:space="0" w:color="auto"/>
          </w:divBdr>
          <w:divsChild>
            <w:div w:id="6270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1464">
      <w:bodyDiv w:val="1"/>
      <w:marLeft w:val="0"/>
      <w:marRight w:val="0"/>
      <w:marTop w:val="0"/>
      <w:marBottom w:val="0"/>
      <w:divBdr>
        <w:top w:val="none" w:sz="0" w:space="0" w:color="auto"/>
        <w:left w:val="none" w:sz="0" w:space="0" w:color="auto"/>
        <w:bottom w:val="none" w:sz="0" w:space="0" w:color="auto"/>
        <w:right w:val="none" w:sz="0" w:space="0" w:color="auto"/>
      </w:divBdr>
      <w:divsChild>
        <w:div w:id="317849602">
          <w:marLeft w:val="0"/>
          <w:marRight w:val="0"/>
          <w:marTop w:val="0"/>
          <w:marBottom w:val="0"/>
          <w:divBdr>
            <w:top w:val="none" w:sz="0" w:space="0" w:color="auto"/>
            <w:left w:val="none" w:sz="0" w:space="0" w:color="auto"/>
            <w:bottom w:val="none" w:sz="0" w:space="0" w:color="auto"/>
            <w:right w:val="none" w:sz="0" w:space="0" w:color="auto"/>
          </w:divBdr>
          <w:divsChild>
            <w:div w:id="8289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4364">
      <w:bodyDiv w:val="1"/>
      <w:marLeft w:val="0"/>
      <w:marRight w:val="0"/>
      <w:marTop w:val="0"/>
      <w:marBottom w:val="0"/>
      <w:divBdr>
        <w:top w:val="none" w:sz="0" w:space="0" w:color="auto"/>
        <w:left w:val="none" w:sz="0" w:space="0" w:color="auto"/>
        <w:bottom w:val="none" w:sz="0" w:space="0" w:color="auto"/>
        <w:right w:val="none" w:sz="0" w:space="0" w:color="auto"/>
      </w:divBdr>
      <w:divsChild>
        <w:div w:id="1836800899">
          <w:marLeft w:val="0"/>
          <w:marRight w:val="0"/>
          <w:marTop w:val="0"/>
          <w:marBottom w:val="0"/>
          <w:divBdr>
            <w:top w:val="none" w:sz="0" w:space="0" w:color="auto"/>
            <w:left w:val="single" w:sz="6" w:space="0" w:color="CCD2D2"/>
            <w:bottom w:val="none" w:sz="0" w:space="0" w:color="auto"/>
            <w:right w:val="single" w:sz="6" w:space="0" w:color="CCD2D2"/>
          </w:divBdr>
        </w:div>
      </w:divsChild>
    </w:div>
    <w:div w:id="1773936471">
      <w:bodyDiv w:val="1"/>
      <w:marLeft w:val="0"/>
      <w:marRight w:val="0"/>
      <w:marTop w:val="0"/>
      <w:marBottom w:val="0"/>
      <w:divBdr>
        <w:top w:val="none" w:sz="0" w:space="0" w:color="auto"/>
        <w:left w:val="none" w:sz="0" w:space="0" w:color="auto"/>
        <w:bottom w:val="none" w:sz="0" w:space="0" w:color="auto"/>
        <w:right w:val="none" w:sz="0" w:space="0" w:color="auto"/>
      </w:divBdr>
      <w:divsChild>
        <w:div w:id="1180198061">
          <w:marLeft w:val="0"/>
          <w:marRight w:val="0"/>
          <w:marTop w:val="0"/>
          <w:marBottom w:val="0"/>
          <w:divBdr>
            <w:top w:val="none" w:sz="0" w:space="0" w:color="auto"/>
            <w:left w:val="none" w:sz="0" w:space="0" w:color="auto"/>
            <w:bottom w:val="none" w:sz="0" w:space="0" w:color="auto"/>
            <w:right w:val="none" w:sz="0" w:space="0" w:color="auto"/>
          </w:divBdr>
          <w:divsChild>
            <w:div w:id="8540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9746">
      <w:bodyDiv w:val="1"/>
      <w:marLeft w:val="0"/>
      <w:marRight w:val="0"/>
      <w:marTop w:val="0"/>
      <w:marBottom w:val="0"/>
      <w:divBdr>
        <w:top w:val="none" w:sz="0" w:space="0" w:color="auto"/>
        <w:left w:val="none" w:sz="0" w:space="0" w:color="auto"/>
        <w:bottom w:val="none" w:sz="0" w:space="0" w:color="auto"/>
        <w:right w:val="none" w:sz="0" w:space="0" w:color="auto"/>
      </w:divBdr>
      <w:divsChild>
        <w:div w:id="626738100">
          <w:marLeft w:val="0"/>
          <w:marRight w:val="0"/>
          <w:marTop w:val="0"/>
          <w:marBottom w:val="0"/>
          <w:divBdr>
            <w:top w:val="none" w:sz="0" w:space="0" w:color="auto"/>
            <w:left w:val="single" w:sz="6" w:space="0" w:color="CCD2D2"/>
            <w:bottom w:val="none" w:sz="0" w:space="0" w:color="auto"/>
            <w:right w:val="single" w:sz="6" w:space="0" w:color="CCD2D2"/>
          </w:divBdr>
        </w:div>
      </w:divsChild>
    </w:div>
    <w:div w:id="1940216557">
      <w:bodyDiv w:val="1"/>
      <w:marLeft w:val="0"/>
      <w:marRight w:val="0"/>
      <w:marTop w:val="0"/>
      <w:marBottom w:val="0"/>
      <w:divBdr>
        <w:top w:val="none" w:sz="0" w:space="0" w:color="auto"/>
        <w:left w:val="none" w:sz="0" w:space="0" w:color="auto"/>
        <w:bottom w:val="none" w:sz="0" w:space="0" w:color="auto"/>
        <w:right w:val="none" w:sz="0" w:space="0" w:color="auto"/>
      </w:divBdr>
      <w:divsChild>
        <w:div w:id="1120686195">
          <w:marLeft w:val="0"/>
          <w:marRight w:val="0"/>
          <w:marTop w:val="0"/>
          <w:marBottom w:val="0"/>
          <w:divBdr>
            <w:top w:val="none" w:sz="0" w:space="0" w:color="auto"/>
            <w:left w:val="single" w:sz="6" w:space="0" w:color="CCD2D2"/>
            <w:bottom w:val="none" w:sz="0" w:space="0" w:color="auto"/>
            <w:right w:val="single" w:sz="6" w:space="0" w:color="CCD2D2"/>
          </w:divBdr>
        </w:div>
      </w:divsChild>
    </w:div>
    <w:div w:id="19900142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Document</vt:lpstr>
    </vt:vector>
  </TitlesOfParts>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Stosic</dc:creator>
  <cp:keywords/>
  <cp:lastModifiedBy>Dejan Gligorevic</cp:lastModifiedBy>
  <cp:revision>2</cp:revision>
  <cp:lastPrinted>2016-01-28T11:50:00Z</cp:lastPrinted>
  <dcterms:created xsi:type="dcterms:W3CDTF">2023-06-07T12:03:00Z</dcterms:created>
  <dcterms:modified xsi:type="dcterms:W3CDTF">2023-06-07T12:03:00Z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UFAAhWon0ndq8EwwY1KSwKqfM5fFvBo6/dgShgtUcmuevWvR7uc0jHsCYSnxBVqFymWfLcJNBIwVriB7_x000d_
5ZMxceenm9u3JzqcoXvyPVNi67inAVLb+/Zx/cD7ImivKFnBgo4nxncpkrYWsz175ZMxceenm9u3_x000d_
JzqcoXvyPVNi67inAVLb+/Zx/cD7ImivKFnBgo4nonrqw5ntJcn14bAFWZwcQ+bT4DEzP+aEN5LB_x000d_
w2+d/HmUyIYMQ+Jkx</vt:lpwstr>
  </property>
  <property fmtid="{D5CDD505-2E9C-101B-9397-08002B2CF9AE}" pid="3" name="RESPONSE_SENDER_NAME">
    <vt:lpwstr>sAAA4E8dREqJqIonOqXWHgCA9xBUCcRbX5TgUkQOpODa1O8=</vt:lpwstr>
  </property>
  <property fmtid="{D5CDD505-2E9C-101B-9397-08002B2CF9AE}" pid="4" name="EMAIL_OWNER_ADDRESS">
    <vt:lpwstr>4AAA9mrMv1QjWAuay/+lbkJzjua9GQI8qBY8KP7HVMARJkp+XjwW92hV9A==</vt:lpwstr>
  </property>
  <property fmtid="{D5CDD505-2E9C-101B-9397-08002B2CF9AE}" pid="5" name="MAIL_MSG_ID2">
    <vt:lpwstr>Vlnwyurxjbu9aiKXuQ5D391VIGdBSi6Rf5uSlrXqEcghE0av0AzFknt9zY0_x000d_
y4QMKsqVbmKoJ+mn08uv7x2875M=</vt:lpwstr>
  </property>
</Properties>
</file>